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DD064" w14:textId="77777777" w:rsidR="007840C3" w:rsidRPr="00B448FD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 w:rsidRPr="00B448FD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ІНФОРМАЦІЙНА КАРТКА</w:t>
      </w:r>
    </w:p>
    <w:p w14:paraId="68B032D7" w14:textId="77777777" w:rsidR="00AD7983" w:rsidRPr="00B448FD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надання соціальної послуги </w:t>
      </w:r>
      <w:r w:rsidRPr="00B448FD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«</w:t>
      </w:r>
      <w:r w:rsidR="0096457F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Денний догляд</w:t>
      </w:r>
      <w:r w:rsidRPr="00B448FD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»</w:t>
      </w:r>
    </w:p>
    <w:p w14:paraId="4A9B49E1" w14:textId="77777777" w:rsidR="00B81925" w:rsidRDefault="00B81925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Комунальна установа «Центр надання соціальних послуг «Калина» Горішньоплавнівської міської ради Кременчуцького району </w:t>
      </w:r>
    </w:p>
    <w:p w14:paraId="426E2C88" w14:textId="77777777" w:rsidR="00AD7983" w:rsidRDefault="00B81925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Полтавської області</w:t>
      </w:r>
    </w:p>
    <w:p w14:paraId="17AF378C" w14:textId="6A3041D3" w:rsidR="00AD7983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B448FD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Відділення</w:t>
      </w:r>
      <w:r w:rsidR="009B452E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надання</w:t>
      </w:r>
      <w:r w:rsidRPr="00B448FD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</w:t>
      </w:r>
      <w:r w:rsidR="00BF49E0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с</w:t>
      </w:r>
      <w:r w:rsidR="00B81925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оціальних послуг в умовах денного перебування </w:t>
      </w:r>
    </w:p>
    <w:p w14:paraId="37F2BD0B" w14:textId="77777777" w:rsidR="00B81925" w:rsidRDefault="00B81925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764B17E6" w14:textId="77777777" w:rsidR="00AD7983" w:rsidRDefault="00AD7983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B448FD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Адреса: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Полтавська область, Кременчуцький район, м. Горішні Плавні, пров. Молодіжний, 6</w:t>
      </w:r>
    </w:p>
    <w:p w14:paraId="39E0C8A4" w14:textId="77777777" w:rsidR="00AD7983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B448FD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Контактний телефон: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0976731684, 0672788987</w:t>
      </w:r>
    </w:p>
    <w:p w14:paraId="7F7E1F9B" w14:textId="77777777" w:rsidR="00D06725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</w:pPr>
      <w:r w:rsidRPr="00B448FD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Електронна пошта:</w:t>
      </w:r>
      <w:r w:rsidRPr="00FB7876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</w:t>
      </w:r>
      <w:r w:rsidR="00D06725" w:rsidRPr="008F5577">
        <w:rPr>
          <w:rFonts w:ascii="Times New Roman" w:hAnsi="Times New Roman"/>
          <w:color w:val="8DB3E2" w:themeColor="text2" w:themeTint="66"/>
          <w:sz w:val="28"/>
          <w:szCs w:val="28"/>
          <w:shd w:val="clear" w:color="auto" w:fill="FFFFFF"/>
        </w:rPr>
        <w:t>cnsp.kalyna@gmail.com</w:t>
      </w:r>
      <w:r w:rsidR="00D06725" w:rsidRPr="00B448FD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 xml:space="preserve"> </w:t>
      </w:r>
    </w:p>
    <w:p w14:paraId="248F69F5" w14:textId="77777777" w:rsidR="00FB7876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B448FD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Графік роботи: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понеділок-п’ятниця з 8.00 до 17.00,</w:t>
      </w:r>
    </w:p>
    <w:p w14:paraId="2CE09E2B" w14:textId="77777777" w:rsidR="00FB7876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обідня перерва з 12.00 до 13.00</w:t>
      </w:r>
    </w:p>
    <w:p w14:paraId="40209A02" w14:textId="77777777" w:rsidR="00FB7876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Субота, неділя – вихідні.</w:t>
      </w:r>
    </w:p>
    <w:p w14:paraId="3DC11605" w14:textId="77777777" w:rsidR="006A7D8D" w:rsidRDefault="006A7D8D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7051"/>
      </w:tblGrid>
      <w:tr w:rsidR="006A7D8D" w:rsidRPr="00B448FD" w14:paraId="0184578B" w14:textId="77777777" w:rsidTr="006A7D8D">
        <w:tc>
          <w:tcPr>
            <w:tcW w:w="2802" w:type="dxa"/>
          </w:tcPr>
          <w:p w14:paraId="337688BF" w14:textId="77777777" w:rsidR="006A7D8D" w:rsidRPr="00B448FD" w:rsidRDefault="006A7D8D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Назва соціальної послуги</w:t>
            </w:r>
          </w:p>
        </w:tc>
        <w:tc>
          <w:tcPr>
            <w:tcW w:w="7051" w:type="dxa"/>
          </w:tcPr>
          <w:p w14:paraId="6568D370" w14:textId="77777777" w:rsidR="006A7D8D" w:rsidRPr="00B448FD" w:rsidRDefault="0096457F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ДЕННИЙ ДОГЛЯД</w:t>
            </w:r>
          </w:p>
        </w:tc>
      </w:tr>
      <w:tr w:rsidR="006A7D8D" w:rsidRPr="00B448FD" w14:paraId="03A9E1F8" w14:textId="77777777" w:rsidTr="006A7D8D">
        <w:tc>
          <w:tcPr>
            <w:tcW w:w="2802" w:type="dxa"/>
          </w:tcPr>
          <w:p w14:paraId="4D1F1988" w14:textId="77777777" w:rsidR="006A7D8D" w:rsidRPr="00B448FD" w:rsidRDefault="006A7D8D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Зміст послуги</w:t>
            </w:r>
          </w:p>
        </w:tc>
        <w:tc>
          <w:tcPr>
            <w:tcW w:w="7051" w:type="dxa"/>
          </w:tcPr>
          <w:p w14:paraId="3D234C6D" w14:textId="77777777" w:rsidR="0096457F" w:rsidRPr="00DA25B3" w:rsidRDefault="0096457F" w:rsidP="00DA25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0" w:name="n406"/>
            <w:bookmarkStart w:id="1" w:name="n301"/>
            <w:bookmarkStart w:id="2" w:name="n302"/>
            <w:bookmarkStart w:id="3" w:name="n303"/>
            <w:bookmarkStart w:id="4" w:name="n304"/>
            <w:bookmarkEnd w:id="0"/>
            <w:bookmarkEnd w:id="1"/>
            <w:bookmarkEnd w:id="2"/>
            <w:bookmarkEnd w:id="3"/>
            <w:bookmarkEnd w:id="4"/>
            <w:r w:rsidRPr="00DA25B3">
              <w:rPr>
                <w:color w:val="333333"/>
              </w:rPr>
              <w:t>формування та підтримка навичок самообслуговування;</w:t>
            </w:r>
          </w:p>
          <w:p w14:paraId="0E37C49F" w14:textId="77777777" w:rsidR="0096457F" w:rsidRPr="00DA25B3" w:rsidRDefault="0096457F" w:rsidP="00DA25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5" w:name="n305"/>
            <w:bookmarkEnd w:id="5"/>
            <w:r w:rsidRPr="00DA25B3">
              <w:rPr>
                <w:color w:val="333333"/>
              </w:rPr>
              <w:t>психологічна підтримка;</w:t>
            </w:r>
          </w:p>
          <w:p w14:paraId="0C7EC522" w14:textId="77777777" w:rsidR="0096457F" w:rsidRPr="00DA25B3" w:rsidRDefault="0096457F" w:rsidP="00DA25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6" w:name="n306"/>
            <w:bookmarkEnd w:id="6"/>
            <w:r w:rsidRPr="00DA25B3">
              <w:rPr>
                <w:color w:val="333333"/>
              </w:rPr>
              <w:t>організація дозвілля;</w:t>
            </w:r>
          </w:p>
          <w:p w14:paraId="765D53C2" w14:textId="77777777" w:rsidR="0096457F" w:rsidRPr="00DA25B3" w:rsidRDefault="0096457F" w:rsidP="00DA25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7" w:name="n307"/>
            <w:bookmarkStart w:id="8" w:name="n312"/>
            <w:bookmarkStart w:id="9" w:name="n319"/>
            <w:bookmarkEnd w:id="7"/>
            <w:bookmarkEnd w:id="8"/>
            <w:bookmarkEnd w:id="9"/>
            <w:r w:rsidRPr="00DA25B3">
              <w:rPr>
                <w:color w:val="333333"/>
              </w:rPr>
              <w:t>спостереження за станом здоров’я, надання реабілітаційних послуг, у тому числі допомог</w:t>
            </w:r>
            <w:r w:rsidR="000E2D9F">
              <w:rPr>
                <w:color w:val="333333"/>
              </w:rPr>
              <w:t>а</w:t>
            </w:r>
            <w:r w:rsidRPr="00DA25B3">
              <w:rPr>
                <w:color w:val="333333"/>
              </w:rPr>
              <w:t xml:space="preserve"> у виконанні лікувальних фізичних вправ;</w:t>
            </w:r>
          </w:p>
          <w:p w14:paraId="75633255" w14:textId="77777777" w:rsidR="0096457F" w:rsidRPr="00DA25B3" w:rsidRDefault="0096457F" w:rsidP="00DA25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10" w:name="n320"/>
            <w:bookmarkStart w:id="11" w:name="n331"/>
            <w:bookmarkEnd w:id="10"/>
            <w:bookmarkEnd w:id="11"/>
            <w:r w:rsidRPr="00DA25B3">
              <w:rPr>
                <w:color w:val="333333"/>
              </w:rPr>
              <w:t>представництво інтересів;</w:t>
            </w:r>
          </w:p>
          <w:p w14:paraId="798EE6A1" w14:textId="77777777" w:rsidR="0096457F" w:rsidRPr="00DA25B3" w:rsidRDefault="0096457F" w:rsidP="00DA25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12" w:name="n332"/>
            <w:bookmarkEnd w:id="12"/>
            <w:r w:rsidRPr="00DA25B3">
              <w:rPr>
                <w:color w:val="333333"/>
              </w:rPr>
              <w:t>допомог</w:t>
            </w:r>
            <w:r w:rsidR="000E2D9F">
              <w:rPr>
                <w:color w:val="333333"/>
              </w:rPr>
              <w:t>а</w:t>
            </w:r>
            <w:r w:rsidRPr="00DA25B3">
              <w:rPr>
                <w:color w:val="333333"/>
              </w:rPr>
              <w:t xml:space="preserve"> в організації взаємодії</w:t>
            </w:r>
            <w:r w:rsidR="00DA25B3">
              <w:rPr>
                <w:color w:val="333333"/>
              </w:rPr>
              <w:t xml:space="preserve"> з іншими фахівцями та службами</w:t>
            </w:r>
          </w:p>
          <w:p w14:paraId="7A32A326" w14:textId="77777777" w:rsidR="006A7D8D" w:rsidRPr="00B448FD" w:rsidRDefault="006A7D8D" w:rsidP="00DA25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3" w:name="n333"/>
            <w:bookmarkStart w:id="14" w:name="n335"/>
            <w:bookmarkStart w:id="15" w:name="n419"/>
            <w:bookmarkStart w:id="16" w:name="n421"/>
            <w:bookmarkEnd w:id="13"/>
            <w:bookmarkEnd w:id="14"/>
            <w:bookmarkEnd w:id="15"/>
            <w:bookmarkEnd w:id="16"/>
          </w:p>
        </w:tc>
      </w:tr>
      <w:tr w:rsidR="006A7D8D" w:rsidRPr="00B448FD" w14:paraId="036F4F79" w14:textId="77777777" w:rsidTr="006A7D8D">
        <w:tc>
          <w:tcPr>
            <w:tcW w:w="2802" w:type="dxa"/>
          </w:tcPr>
          <w:p w14:paraId="274E8FA2" w14:textId="77777777" w:rsidR="006A7D8D" w:rsidRPr="00B448FD" w:rsidRDefault="006E2AB1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Місце надання соціальної послуги</w:t>
            </w:r>
          </w:p>
        </w:tc>
        <w:tc>
          <w:tcPr>
            <w:tcW w:w="7051" w:type="dxa"/>
          </w:tcPr>
          <w:p w14:paraId="0BE8F799" w14:textId="77777777" w:rsidR="00B448FD" w:rsidRPr="00DA25B3" w:rsidRDefault="00DA25B3" w:rsidP="00900DD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r w:rsidRPr="00DA25B3">
              <w:rPr>
                <w:color w:val="333333"/>
                <w:shd w:val="clear" w:color="auto" w:fill="FFFFFF"/>
              </w:rPr>
              <w:t>у приміщенні центру, протягом робочого дня.</w:t>
            </w:r>
          </w:p>
        </w:tc>
      </w:tr>
      <w:tr w:rsidR="006E2AB1" w:rsidRPr="00B448FD" w14:paraId="541B29F4" w14:textId="77777777" w:rsidTr="006A7D8D">
        <w:tc>
          <w:tcPr>
            <w:tcW w:w="2802" w:type="dxa"/>
          </w:tcPr>
          <w:p w14:paraId="604892D9" w14:textId="77777777" w:rsidR="006E2AB1" w:rsidRPr="00B448FD" w:rsidRDefault="006E2AB1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Строки надання соціальної послуги</w:t>
            </w:r>
          </w:p>
        </w:tc>
        <w:tc>
          <w:tcPr>
            <w:tcW w:w="7051" w:type="dxa"/>
          </w:tcPr>
          <w:p w14:paraId="5B366A05" w14:textId="77777777" w:rsidR="00DA25B3" w:rsidRPr="00DA25B3" w:rsidRDefault="00DA25B3" w:rsidP="00DA25B3">
            <w:pPr>
              <w:pStyle w:val="rvps2"/>
              <w:shd w:val="clear" w:color="auto" w:fill="FFFFFF"/>
              <w:spacing w:before="0" w:beforeAutospacing="0" w:after="115" w:afterAutospacing="0"/>
              <w:ind w:firstLine="346"/>
              <w:jc w:val="both"/>
              <w:rPr>
                <w:color w:val="333333"/>
              </w:rPr>
            </w:pPr>
            <w:r w:rsidRPr="00DA25B3">
              <w:rPr>
                <w:color w:val="333333"/>
              </w:rPr>
              <w:t>постійно, періодично, тимчасово.</w:t>
            </w:r>
          </w:p>
          <w:p w14:paraId="518E1DD4" w14:textId="77777777" w:rsidR="006E2AB1" w:rsidRPr="00B448FD" w:rsidRDefault="006E2AB1" w:rsidP="00DA25B3">
            <w:pPr>
              <w:pStyle w:val="rvps2"/>
              <w:shd w:val="clear" w:color="auto" w:fill="FFFFFF"/>
              <w:spacing w:before="0" w:beforeAutospacing="0" w:after="115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bookmarkStart w:id="17" w:name="n69"/>
            <w:bookmarkEnd w:id="17"/>
          </w:p>
        </w:tc>
      </w:tr>
      <w:tr w:rsidR="006E2AB1" w:rsidRPr="009B452E" w14:paraId="2BB1E08E" w14:textId="77777777" w:rsidTr="006A7D8D">
        <w:tc>
          <w:tcPr>
            <w:tcW w:w="2802" w:type="dxa"/>
          </w:tcPr>
          <w:p w14:paraId="31254A9C" w14:textId="77777777" w:rsidR="006E2AB1" w:rsidRPr="00B448FD" w:rsidRDefault="006E2AB1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Соціальні групи</w:t>
            </w:r>
          </w:p>
        </w:tc>
        <w:tc>
          <w:tcPr>
            <w:tcW w:w="7051" w:type="dxa"/>
          </w:tcPr>
          <w:p w14:paraId="7EAC1BC2" w14:textId="77777777" w:rsidR="000E2D9F" w:rsidRPr="00B448FD" w:rsidRDefault="009A2907" w:rsidP="009A290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hd w:val="clear" w:color="auto" w:fill="FFFFFF"/>
              </w:rPr>
            </w:pPr>
            <w:r w:rsidRPr="009A2907">
              <w:rPr>
                <w:color w:val="333333"/>
              </w:rPr>
              <w:t>особ</w:t>
            </w:r>
            <w:r>
              <w:rPr>
                <w:color w:val="333333"/>
              </w:rPr>
              <w:t>и</w:t>
            </w:r>
            <w:r w:rsidRPr="009A2907">
              <w:rPr>
                <w:color w:val="333333"/>
              </w:rPr>
              <w:t xml:space="preserve"> похилого віку, у тому числі з когнітивними розладами психіки; особ</w:t>
            </w:r>
            <w:r>
              <w:rPr>
                <w:color w:val="333333"/>
              </w:rPr>
              <w:t>и</w:t>
            </w:r>
            <w:r w:rsidRPr="009A2907">
              <w:rPr>
                <w:color w:val="333333"/>
              </w:rPr>
              <w:t xml:space="preserve"> з інвалідністю, у тому числі із психічними розладами (крім осіб, які скоїли суспільно небезпечну дію та отримують амбулаторну примусову психіатричну допомогу за рішенням суду) та інтелектуальними порушеннями, хвор</w:t>
            </w:r>
            <w:r>
              <w:rPr>
                <w:color w:val="333333"/>
              </w:rPr>
              <w:t>і</w:t>
            </w:r>
            <w:r w:rsidRPr="009A2907">
              <w:rPr>
                <w:color w:val="333333"/>
              </w:rPr>
              <w:t xml:space="preserve"> (з числа осіб працездатного віку на період до встановлення їм групи інвалідності, але не більше ніж чотири місяці), які не здатні до самообслуговування і потребують постійної сторонньої допомоги</w:t>
            </w:r>
          </w:p>
        </w:tc>
      </w:tr>
      <w:tr w:rsidR="00D11EC2" w:rsidRPr="00B50B94" w14:paraId="21E7E0F6" w14:textId="77777777" w:rsidTr="006A7D8D">
        <w:tc>
          <w:tcPr>
            <w:tcW w:w="2802" w:type="dxa"/>
          </w:tcPr>
          <w:p w14:paraId="620083D2" w14:textId="77777777" w:rsidR="00D11EC2" w:rsidRPr="00B448FD" w:rsidRDefault="00D11EC2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Умови надання соціальної послуги</w:t>
            </w:r>
          </w:p>
        </w:tc>
        <w:tc>
          <w:tcPr>
            <w:tcW w:w="7051" w:type="dxa"/>
          </w:tcPr>
          <w:p w14:paraId="48CE0021" w14:textId="77777777" w:rsidR="00B448FD" w:rsidRPr="00B448FD" w:rsidRDefault="00D11EC2" w:rsidP="000E2D9F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r w:rsidRPr="00B448FD">
              <w:rPr>
                <w:color w:val="333333"/>
              </w:rPr>
              <w:t>за рахунок бюджетних коштів</w:t>
            </w:r>
            <w:bookmarkStart w:id="18" w:name="n77"/>
            <w:bookmarkEnd w:id="18"/>
            <w:r w:rsidR="00EE3C11">
              <w:rPr>
                <w:color w:val="333333"/>
              </w:rPr>
              <w:t xml:space="preserve"> на час воєнного стану</w:t>
            </w:r>
            <w:r w:rsidR="000E2D9F">
              <w:rPr>
                <w:color w:val="333333"/>
              </w:rPr>
              <w:t>.</w:t>
            </w:r>
          </w:p>
        </w:tc>
      </w:tr>
      <w:tr w:rsidR="00D11EC2" w:rsidRPr="00B448FD" w14:paraId="234140D6" w14:textId="77777777" w:rsidTr="006A7D8D">
        <w:tc>
          <w:tcPr>
            <w:tcW w:w="2802" w:type="dxa"/>
          </w:tcPr>
          <w:p w14:paraId="57ADF137" w14:textId="77777777" w:rsidR="00D11EC2" w:rsidRPr="00B448FD" w:rsidRDefault="00611E17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Подання заяви</w:t>
            </w:r>
          </w:p>
        </w:tc>
        <w:tc>
          <w:tcPr>
            <w:tcW w:w="7051" w:type="dxa"/>
          </w:tcPr>
          <w:p w14:paraId="470BBF7E" w14:textId="77777777" w:rsidR="00D11EC2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r w:rsidRPr="00B448FD">
              <w:rPr>
                <w:color w:val="333333"/>
                <w:shd w:val="clear" w:color="auto" w:fill="FFFFFF"/>
              </w:rPr>
              <w:t xml:space="preserve">для отримання соціальної послуги особа, яка </w:t>
            </w:r>
            <w:r w:rsidR="000E2D9F">
              <w:rPr>
                <w:color w:val="333333"/>
                <w:shd w:val="clear" w:color="auto" w:fill="FFFFFF"/>
              </w:rPr>
              <w:t xml:space="preserve">її </w:t>
            </w:r>
            <w:r w:rsidRPr="00B448FD">
              <w:rPr>
                <w:color w:val="333333"/>
                <w:shd w:val="clear" w:color="auto" w:fill="FFFFFF"/>
              </w:rPr>
              <w:t xml:space="preserve">потребує подає </w:t>
            </w:r>
            <w:r w:rsidR="00362ED6" w:rsidRPr="00B448FD">
              <w:rPr>
                <w:color w:val="333333"/>
                <w:shd w:val="clear" w:color="auto" w:fill="FFFFFF"/>
              </w:rPr>
              <w:t>Управлінню соціального захисту</w:t>
            </w:r>
            <w:r w:rsidR="000E2D9F">
              <w:rPr>
                <w:color w:val="333333"/>
                <w:shd w:val="clear" w:color="auto" w:fill="FFFFFF"/>
              </w:rPr>
              <w:t xml:space="preserve"> </w:t>
            </w:r>
            <w:r w:rsidR="00B448FD">
              <w:rPr>
                <w:color w:val="333333"/>
                <w:shd w:val="clear" w:color="auto" w:fill="FFFFFF"/>
              </w:rPr>
              <w:t>населення</w:t>
            </w:r>
            <w:r w:rsidR="00362ED6" w:rsidRPr="00B448FD">
              <w:rPr>
                <w:color w:val="333333"/>
                <w:shd w:val="clear" w:color="auto" w:fill="FFFFFF"/>
              </w:rPr>
              <w:t xml:space="preserve"> Г</w:t>
            </w:r>
            <w:r w:rsidRPr="00B448FD">
              <w:rPr>
                <w:color w:val="333333"/>
                <w:shd w:val="clear" w:color="auto" w:fill="FFFFFF"/>
              </w:rPr>
              <w:t>орішньоплавнівської місь</w:t>
            </w:r>
            <w:r w:rsidR="00B448FD">
              <w:rPr>
                <w:color w:val="333333"/>
                <w:shd w:val="clear" w:color="auto" w:fill="FFFFFF"/>
              </w:rPr>
              <w:t>кої ради Кременчуцького району П</w:t>
            </w:r>
            <w:r w:rsidRPr="00B448FD">
              <w:rPr>
                <w:color w:val="333333"/>
                <w:shd w:val="clear" w:color="auto" w:fill="FFFFFF"/>
              </w:rPr>
              <w:t>олтавської області заяву про надання соціальн</w:t>
            </w:r>
            <w:r w:rsidR="000E2D9F">
              <w:rPr>
                <w:color w:val="333333"/>
                <w:shd w:val="clear" w:color="auto" w:fill="FFFFFF"/>
              </w:rPr>
              <w:t>ої</w:t>
            </w:r>
            <w:r w:rsidRPr="00B448FD">
              <w:rPr>
                <w:color w:val="333333"/>
                <w:shd w:val="clear" w:color="auto" w:fill="FFFFFF"/>
              </w:rPr>
              <w:t xml:space="preserve"> послуг</w:t>
            </w:r>
            <w:r w:rsidR="000E2D9F">
              <w:rPr>
                <w:color w:val="333333"/>
                <w:shd w:val="clear" w:color="auto" w:fill="FFFFFF"/>
              </w:rPr>
              <w:t>и</w:t>
            </w:r>
            <w:r w:rsidRPr="00B448FD">
              <w:rPr>
                <w:color w:val="333333"/>
                <w:shd w:val="clear" w:color="auto" w:fill="FFFFFF"/>
              </w:rPr>
              <w:t xml:space="preserve"> у письмовій або електронній формі, що складається за формою, затвердженою Мінсоцполітики</w:t>
            </w:r>
            <w:r w:rsidR="00B448FD">
              <w:rPr>
                <w:color w:val="333333"/>
                <w:shd w:val="clear" w:color="auto" w:fill="FFFFFF"/>
              </w:rPr>
              <w:t>.</w:t>
            </w:r>
          </w:p>
          <w:p w14:paraId="28BE2FEC" w14:textId="77777777" w:rsidR="00B448FD" w:rsidRPr="00B448FD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</w:p>
        </w:tc>
      </w:tr>
      <w:tr w:rsidR="00B3112A" w:rsidRPr="009B452E" w14:paraId="1F7C885B" w14:textId="77777777" w:rsidTr="006A7D8D">
        <w:tc>
          <w:tcPr>
            <w:tcW w:w="2802" w:type="dxa"/>
          </w:tcPr>
          <w:p w14:paraId="19610BE4" w14:textId="77777777" w:rsidR="00B3112A" w:rsidRPr="00B448FD" w:rsidRDefault="00B3112A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Перелік документів</w:t>
            </w:r>
            <w:r w:rsidR="00611E17"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, що </w:t>
            </w:r>
            <w:r w:rsidR="00611E17"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пред’являються під час подання заяви</w:t>
            </w:r>
          </w:p>
        </w:tc>
        <w:tc>
          <w:tcPr>
            <w:tcW w:w="7051" w:type="dxa"/>
          </w:tcPr>
          <w:p w14:paraId="3B11DB82" w14:textId="77777777" w:rsidR="00B3112A" w:rsidRPr="00B448F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19" w:name="n204"/>
            <w:bookmarkEnd w:id="19"/>
            <w:r w:rsidRPr="00B448FD">
              <w:rPr>
                <w:color w:val="333333"/>
              </w:rPr>
              <w:lastRenderedPageBreak/>
              <w:t xml:space="preserve">паспорт громадянина України, або </w:t>
            </w:r>
            <w:r w:rsidR="00B3112A" w:rsidRPr="00B448FD">
              <w:rPr>
                <w:color w:val="333333"/>
              </w:rPr>
              <w:t xml:space="preserve">тимчасове посвідчення </w:t>
            </w:r>
            <w:r w:rsidR="00B3112A" w:rsidRPr="00B448FD">
              <w:rPr>
                <w:color w:val="333333"/>
              </w:rPr>
              <w:lastRenderedPageBreak/>
              <w:t>громадянина України</w:t>
            </w:r>
            <w:r w:rsidRPr="00B448FD">
              <w:rPr>
                <w:color w:val="333333"/>
              </w:rPr>
              <w:t xml:space="preserve">, </w:t>
            </w:r>
            <w:r w:rsidR="00B3112A" w:rsidRPr="00B448FD">
              <w:rPr>
                <w:color w:val="333333"/>
              </w:rPr>
              <w:t>посвідчення про взяття на облік бездомної особи за формою, затвердженою Мінсоцполітики; для іноземців та осіб без громадянства - довідка про звернення за захистом в Україні/посвідчення особи, яка потребує додаткового захисту/посвідчення біженця/паспортний документ іноземця та посвідка на тимчасове проживання або посвідка на постійне проживання;</w:t>
            </w:r>
          </w:p>
          <w:p w14:paraId="371ECE1D" w14:textId="77777777" w:rsidR="00B3112A" w:rsidRPr="00B448FD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20" w:name="n205"/>
            <w:bookmarkEnd w:id="20"/>
            <w:r w:rsidRPr="00B448FD">
              <w:rPr>
                <w:color w:val="333333"/>
              </w:rPr>
              <w:t>документ, що засвідчує реєстрацію у Державному реєстрі фізичних осіб - платників податків (картка платника податків), або дані про реєстраційний номер облікової картки платника податків з Державного реєстру фізичних осіб - платників податків, внесені до паспорта громадянина України.</w:t>
            </w:r>
          </w:p>
          <w:p w14:paraId="33D5F7BE" w14:textId="77777777" w:rsidR="00B3112A" w:rsidRPr="00B448FD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21" w:name="n206"/>
            <w:bookmarkStart w:id="22" w:name="n207"/>
            <w:bookmarkEnd w:id="21"/>
            <w:bookmarkEnd w:id="22"/>
            <w:r w:rsidRPr="00B448FD">
              <w:rPr>
                <w:color w:val="333333"/>
              </w:rPr>
              <w:t>копія довідки до акта огляду медико-соціальною експертною комісією за формою, затвердженою МОЗ або пенсійне посвідчення,</w:t>
            </w:r>
          </w:p>
          <w:p w14:paraId="328DF942" w14:textId="77777777" w:rsidR="00611E17" w:rsidRPr="00B448F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23" w:name="n209"/>
            <w:bookmarkStart w:id="24" w:name="n212"/>
            <w:bookmarkEnd w:id="23"/>
            <w:bookmarkEnd w:id="24"/>
            <w:r w:rsidRPr="00B448FD">
              <w:rPr>
                <w:color w:val="333333"/>
              </w:rPr>
              <w:t>копія рішення суду про обмеження цивільної дієздатності або визнання недієздатною особи, яка потребує надання соціальних послуг (для недієздатних осіб та осіб, цивільна дієздатність яких обмежена);</w:t>
            </w:r>
          </w:p>
          <w:p w14:paraId="0BA02C86" w14:textId="77777777" w:rsidR="00611E17" w:rsidRPr="00B448F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25" w:name="n213"/>
            <w:bookmarkEnd w:id="25"/>
            <w:r w:rsidRPr="00B448FD">
              <w:rPr>
                <w:color w:val="333333"/>
              </w:rPr>
              <w:t>копія рішення суду або органу опіки та піклування про призначення опікуна або піклувальника особі, яка потребує надання соціальних послуг (за наявності опікуна або піклувальника);</w:t>
            </w:r>
          </w:p>
          <w:p w14:paraId="1AD8D877" w14:textId="77777777" w:rsidR="00611E17" w:rsidRPr="00B448F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26" w:name="n214"/>
            <w:bookmarkStart w:id="27" w:name="n216"/>
            <w:bookmarkEnd w:id="26"/>
            <w:bookmarkEnd w:id="27"/>
            <w:r w:rsidRPr="00B448FD">
              <w:rPr>
                <w:color w:val="333333"/>
              </w:rPr>
              <w:t>копія паспорта громадянина України опікуна (опікунів) або піклувальника (піклувальників) особи, яка потребує надання соціальних послуг (за наявності опікуна (опікунів) або піклувальника (піклувальників);</w:t>
            </w:r>
          </w:p>
          <w:p w14:paraId="0BF50129" w14:textId="77777777" w:rsidR="00611E17" w:rsidRPr="00B448F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28" w:name="n217"/>
            <w:bookmarkStart w:id="29" w:name="n218"/>
            <w:bookmarkEnd w:id="28"/>
            <w:bookmarkEnd w:id="29"/>
            <w:r w:rsidRPr="00B448FD">
              <w:rPr>
                <w:color w:val="333333"/>
              </w:rPr>
              <w:t>декларація про доходи та майновий стан осіб (крім осіб, яким соціальні послуги надаються незалежно від доходу) за формою, затвердженою Мінсоцполітики, яка заповнюється на підставі довідок про доходи кожного члена сім’ї;</w:t>
            </w:r>
          </w:p>
          <w:p w14:paraId="513A30A6" w14:textId="77777777" w:rsidR="00B3112A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30" w:name="n357"/>
            <w:bookmarkStart w:id="31" w:name="n219"/>
            <w:bookmarkEnd w:id="30"/>
            <w:bookmarkEnd w:id="31"/>
            <w:r w:rsidRPr="00B448FD">
              <w:rPr>
                <w:color w:val="333333"/>
              </w:rPr>
              <w:t>довідка про взяття на облік внутрішньо переміщеної особи, отримана відповідно до </w:t>
            </w:r>
            <w:hyperlink r:id="rId4" w:anchor="n9" w:tgtFrame="_blank" w:history="1">
              <w:r w:rsidRPr="00B448FD">
                <w:rPr>
                  <w:color w:val="333333"/>
                </w:rPr>
                <w:t>Порядку оформлення і видачі довідки про взяття на облік внутрішньо переміщеної особи</w:t>
              </w:r>
            </w:hyperlink>
            <w:r w:rsidRPr="00B448FD">
              <w:rPr>
                <w:color w:val="333333"/>
              </w:rPr>
              <w:t xml:space="preserve">, затвердженого постановою Кабінету Міністрів України від 1 жовтня 2014 р. № 509 “Про облік внутрішньо переміщених осіб” </w:t>
            </w:r>
            <w:bookmarkStart w:id="32" w:name="n358"/>
            <w:bookmarkStart w:id="33" w:name="n220"/>
            <w:bookmarkEnd w:id="32"/>
            <w:bookmarkEnd w:id="33"/>
          </w:p>
          <w:p w14:paraId="40693755" w14:textId="77777777" w:rsidR="00B448FD" w:rsidRPr="00B448FD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</w:p>
        </w:tc>
      </w:tr>
      <w:tr w:rsidR="006074B8" w:rsidRPr="00B448FD" w14:paraId="1F1F59CD" w14:textId="77777777" w:rsidTr="006A7D8D">
        <w:tc>
          <w:tcPr>
            <w:tcW w:w="2802" w:type="dxa"/>
          </w:tcPr>
          <w:p w14:paraId="0787C1AF" w14:textId="77777777" w:rsidR="006074B8" w:rsidRPr="00B448FD" w:rsidRDefault="006074B8" w:rsidP="00CC28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Правові підстави для надання соціальної послуги</w:t>
            </w:r>
          </w:p>
        </w:tc>
        <w:tc>
          <w:tcPr>
            <w:tcW w:w="7051" w:type="dxa"/>
          </w:tcPr>
          <w:p w14:paraId="7E1E1A02" w14:textId="77777777" w:rsidR="006074B8" w:rsidRPr="00B448FD" w:rsidRDefault="006074B8" w:rsidP="00CC28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5" w:anchor="n482" w:tgtFrame="_blank" w:history="1">
              <w:r w:rsidRPr="00B448FD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 xml:space="preserve">Закон України «Про соціальні послуги» </w:t>
              </w:r>
            </w:hyperlink>
          </w:p>
          <w:p w14:paraId="4E69BC81" w14:textId="77777777" w:rsidR="008E7114" w:rsidRDefault="008E7114" w:rsidP="008E71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28F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CC28F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в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і</w:t>
            </w:r>
            <w:r w:rsidRPr="00CC28F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д 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14.01.2026 № 64</w:t>
            </w:r>
            <w:r w:rsidRPr="00CC28F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«Деякі питання 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організації</w:t>
            </w:r>
            <w:r w:rsidRPr="00CC28F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надання соціальних послуг»</w:t>
            </w:r>
          </w:p>
          <w:p w14:paraId="0A1F24DF" w14:textId="72E68699" w:rsidR="00CC28FA" w:rsidRDefault="00CC28FA" w:rsidP="00CC28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28F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CC28F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в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і</w:t>
            </w:r>
            <w:r w:rsidRPr="00CC28F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д </w:t>
            </w:r>
            <w:r w:rsidR="00BF49E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14.01.2026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№ </w:t>
            </w:r>
            <w:r w:rsidR="00BF49E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64</w:t>
            </w:r>
            <w:r w:rsidRPr="00CC28F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«Деякі питання </w:t>
            </w:r>
            <w:r w:rsidR="00BF49E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організації</w:t>
            </w:r>
            <w:r w:rsidRPr="00CC28F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надання соціальних послуг»</w:t>
            </w:r>
          </w:p>
          <w:p w14:paraId="67D630E9" w14:textId="77777777" w:rsidR="00B448FD" w:rsidRPr="00CC28FA" w:rsidRDefault="000E2D9F" w:rsidP="00CC28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6" w:tgtFrame="_blank" w:history="1">
              <w:r w:rsidRPr="000E2D9F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>Наказ Міністерства соціальної політики України від 30.07.2013</w:t>
              </w:r>
              <w:r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 xml:space="preserve"> </w:t>
              </w:r>
              <w:r w:rsidRPr="000E2D9F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 xml:space="preserve"> № 452 «Про затвердження Державного стандарту денного догляду»</w:t>
              </w:r>
            </w:hyperlink>
          </w:p>
        </w:tc>
      </w:tr>
      <w:tr w:rsidR="00561674" w:rsidRPr="00B448FD" w14:paraId="4EC4AAC1" w14:textId="77777777" w:rsidTr="006A7D8D">
        <w:tc>
          <w:tcPr>
            <w:tcW w:w="2802" w:type="dxa"/>
          </w:tcPr>
          <w:p w14:paraId="10C4CA51" w14:textId="77777777" w:rsidR="00561674" w:rsidRPr="00B448FD" w:rsidRDefault="00561674" w:rsidP="00CC28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Підстави для припинення надання соціальної послуги</w:t>
            </w:r>
          </w:p>
        </w:tc>
        <w:tc>
          <w:tcPr>
            <w:tcW w:w="7051" w:type="dxa"/>
          </w:tcPr>
          <w:p w14:paraId="68924BC8" w14:textId="77777777" w:rsidR="00826D34" w:rsidRPr="00826D34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r w:rsidRPr="00826D34">
              <w:rPr>
                <w:color w:val="333333"/>
              </w:rPr>
              <w:t>відмова отримувача соціальної послуги та/або його законного представника від отримання соціальної послуги денного догляду;</w:t>
            </w:r>
          </w:p>
          <w:p w14:paraId="4F722700" w14:textId="77777777" w:rsidR="00826D34" w:rsidRPr="00826D34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34" w:name="n36"/>
            <w:bookmarkEnd w:id="34"/>
            <w:r w:rsidRPr="00826D34">
              <w:rPr>
                <w:color w:val="333333"/>
              </w:rPr>
              <w:t>направлення отримувача соціальної послуги до стаціонарної інтернатної установи або закладу, інших установ або закладів постійного перебування;</w:t>
            </w:r>
          </w:p>
          <w:p w14:paraId="694F01B1" w14:textId="77777777" w:rsidR="00826D34" w:rsidRPr="00826D34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35" w:name="n37"/>
            <w:bookmarkEnd w:id="35"/>
            <w:r w:rsidRPr="00826D34">
              <w:rPr>
                <w:color w:val="333333"/>
              </w:rPr>
              <w:t>зміна місця проживання отримувача соціальної послуги;</w:t>
            </w:r>
          </w:p>
          <w:p w14:paraId="1700C336" w14:textId="77777777" w:rsidR="00826D34" w:rsidRPr="00826D34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36" w:name="n38"/>
            <w:bookmarkEnd w:id="36"/>
            <w:r w:rsidRPr="00826D34">
              <w:rPr>
                <w:color w:val="333333"/>
              </w:rPr>
              <w:t xml:space="preserve">наявність медичних протипоказань для надання соціальної </w:t>
            </w:r>
            <w:r w:rsidRPr="00826D34">
              <w:rPr>
                <w:color w:val="333333"/>
              </w:rPr>
              <w:lastRenderedPageBreak/>
              <w:t>послуги денного догляду (у тому числі усі хвороби в гострому періоді, що потребують стаціонарного лікування, зокрема у спеціалізованих закладах (відділеннях) охорони здоров’я, гострі інфекційні захворювання, гострі стадії психічних захворювань і хронічні психічні захворювання у стані загострення);</w:t>
            </w:r>
          </w:p>
          <w:p w14:paraId="134DB547" w14:textId="77777777" w:rsidR="00826D34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37" w:name="n279"/>
            <w:bookmarkStart w:id="38" w:name="n40"/>
            <w:bookmarkEnd w:id="37"/>
            <w:bookmarkEnd w:id="38"/>
            <w:r w:rsidRPr="00826D34">
              <w:rPr>
                <w:color w:val="333333"/>
              </w:rPr>
              <w:t>закінчення строку дії договору про надання соціальної послуги денного догляду;</w:t>
            </w:r>
          </w:p>
          <w:p w14:paraId="27302349" w14:textId="77777777" w:rsidR="00010F0B" w:rsidRPr="00010F0B" w:rsidRDefault="00010F0B" w:rsidP="00010F0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r w:rsidRPr="00010F0B">
              <w:rPr>
                <w:color w:val="333333"/>
              </w:rPr>
              <w:t>ліквід</w:t>
            </w:r>
            <w:r w:rsidR="009A2907">
              <w:rPr>
                <w:color w:val="333333"/>
              </w:rPr>
              <w:t xml:space="preserve">ація (припинення діяльності) </w:t>
            </w:r>
            <w:r w:rsidRPr="00010F0B">
              <w:rPr>
                <w:color w:val="333333"/>
              </w:rPr>
              <w:t>центру, або припинення надання ним соціальної послуги;</w:t>
            </w:r>
          </w:p>
          <w:p w14:paraId="7CC66DB9" w14:textId="77777777" w:rsidR="00561674" w:rsidRPr="00826D34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39" w:name="n41"/>
            <w:bookmarkEnd w:id="39"/>
            <w:r w:rsidRPr="00826D34">
              <w:rPr>
                <w:color w:val="333333"/>
              </w:rPr>
              <w:t>смерть отримувача соціальної послуги.</w:t>
            </w:r>
          </w:p>
          <w:p w14:paraId="636C59FA" w14:textId="77777777" w:rsidR="00826D34" w:rsidRPr="00826D34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z w:val="18"/>
                <w:szCs w:val="18"/>
              </w:rPr>
            </w:pPr>
          </w:p>
        </w:tc>
      </w:tr>
    </w:tbl>
    <w:p w14:paraId="69D78D45" w14:textId="77777777" w:rsidR="006A7D8D" w:rsidRPr="00B448FD" w:rsidRDefault="006A7D8D" w:rsidP="00B448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0D538422" w14:textId="77777777" w:rsidR="00AD7983" w:rsidRDefault="00AD7983" w:rsidP="00B448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5800CDB0" w14:textId="77777777" w:rsidR="00B448FD" w:rsidRDefault="00B448FD" w:rsidP="00B448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31DFC1C3" w14:textId="77777777" w:rsidR="00B448FD" w:rsidRDefault="00B448FD" w:rsidP="00B448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70193419" w14:textId="77777777" w:rsidR="00B448FD" w:rsidRDefault="00B448FD" w:rsidP="00B448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11F09041" w14:textId="77777777" w:rsidR="00B448FD" w:rsidRDefault="00B448FD" w:rsidP="00B448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sectPr w:rsidR="00B448FD" w:rsidSect="009E7AB2">
      <w:pgSz w:w="11905" w:h="16837"/>
      <w:pgMar w:top="1134" w:right="567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3CDE"/>
    <w:rsid w:val="00010F0B"/>
    <w:rsid w:val="000E2D9F"/>
    <w:rsid w:val="00165200"/>
    <w:rsid w:val="00181A32"/>
    <w:rsid w:val="00204697"/>
    <w:rsid w:val="002E7B8D"/>
    <w:rsid w:val="00316A11"/>
    <w:rsid w:val="00362ED6"/>
    <w:rsid w:val="00363CDE"/>
    <w:rsid w:val="00407576"/>
    <w:rsid w:val="00413AB0"/>
    <w:rsid w:val="00414DA7"/>
    <w:rsid w:val="00486941"/>
    <w:rsid w:val="005053D9"/>
    <w:rsid w:val="0052782D"/>
    <w:rsid w:val="005524DB"/>
    <w:rsid w:val="00561674"/>
    <w:rsid w:val="005B00B0"/>
    <w:rsid w:val="005B6272"/>
    <w:rsid w:val="006074B8"/>
    <w:rsid w:val="00611E17"/>
    <w:rsid w:val="00636DD6"/>
    <w:rsid w:val="006A7D8D"/>
    <w:rsid w:val="006C1B8C"/>
    <w:rsid w:val="006E2AB1"/>
    <w:rsid w:val="007840C3"/>
    <w:rsid w:val="00786EA0"/>
    <w:rsid w:val="00826D34"/>
    <w:rsid w:val="008E7114"/>
    <w:rsid w:val="00900DDD"/>
    <w:rsid w:val="0096457F"/>
    <w:rsid w:val="009A2907"/>
    <w:rsid w:val="009B452E"/>
    <w:rsid w:val="009B7A38"/>
    <w:rsid w:val="009E7AB2"/>
    <w:rsid w:val="00A23853"/>
    <w:rsid w:val="00A53CA6"/>
    <w:rsid w:val="00AD7983"/>
    <w:rsid w:val="00B3112A"/>
    <w:rsid w:val="00B448FD"/>
    <w:rsid w:val="00B47279"/>
    <w:rsid w:val="00B50B94"/>
    <w:rsid w:val="00B81925"/>
    <w:rsid w:val="00BF49E0"/>
    <w:rsid w:val="00C6167A"/>
    <w:rsid w:val="00CC28FA"/>
    <w:rsid w:val="00CF6093"/>
    <w:rsid w:val="00D06725"/>
    <w:rsid w:val="00D11EC2"/>
    <w:rsid w:val="00DA25B3"/>
    <w:rsid w:val="00DD3624"/>
    <w:rsid w:val="00E063C9"/>
    <w:rsid w:val="00E83B62"/>
    <w:rsid w:val="00EE3C11"/>
    <w:rsid w:val="00EE6C00"/>
    <w:rsid w:val="00F463D9"/>
    <w:rsid w:val="00F55885"/>
    <w:rsid w:val="00F95B25"/>
    <w:rsid w:val="00FB7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29CD9"/>
  <w15:docId w15:val="{2536A62B-B970-4974-B2BE-4EBB4C32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853"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qFormat/>
    <w:rsid w:val="00A23853"/>
    <w:pPr>
      <w:keepNext/>
      <w:spacing w:line="240" w:lineRule="auto"/>
      <w:outlineLvl w:val="0"/>
    </w:pPr>
    <w:rPr>
      <w:rFonts w:ascii="Times New Roman" w:hAnsi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A23853"/>
    <w:pPr>
      <w:keepNext/>
      <w:spacing w:line="240" w:lineRule="auto"/>
      <w:jc w:val="center"/>
      <w:outlineLvl w:val="1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853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A23853"/>
    <w:rPr>
      <w:rFonts w:ascii="Times New Roman" w:hAnsi="Times New Roman"/>
      <w:sz w:val="28"/>
      <w:szCs w:val="22"/>
    </w:rPr>
  </w:style>
  <w:style w:type="paragraph" w:styleId="a3">
    <w:name w:val="caption"/>
    <w:basedOn w:val="a"/>
    <w:next w:val="a"/>
    <w:uiPriority w:val="35"/>
    <w:qFormat/>
    <w:rsid w:val="00A23853"/>
    <w:rPr>
      <w:b/>
      <w:bCs/>
      <w:sz w:val="20"/>
      <w:szCs w:val="20"/>
    </w:rPr>
  </w:style>
  <w:style w:type="character" w:styleId="a4">
    <w:name w:val="Strong"/>
    <w:uiPriority w:val="22"/>
    <w:qFormat/>
    <w:rsid w:val="00A23853"/>
    <w:rPr>
      <w:b/>
      <w:bCs/>
    </w:rPr>
  </w:style>
  <w:style w:type="paragraph" w:styleId="a5">
    <w:name w:val="List Paragraph"/>
    <w:basedOn w:val="a"/>
    <w:qFormat/>
    <w:rsid w:val="00A23853"/>
    <w:pPr>
      <w:ind w:left="720"/>
      <w:contextualSpacing/>
    </w:pPr>
  </w:style>
  <w:style w:type="paragraph" w:customStyle="1" w:styleId="rvps7">
    <w:name w:val="rvps7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15">
    <w:name w:val="rvts15"/>
    <w:basedOn w:val="a0"/>
    <w:rsid w:val="007840C3"/>
  </w:style>
  <w:style w:type="paragraph" w:customStyle="1" w:styleId="rvps12">
    <w:name w:val="rvps12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9">
    <w:name w:val="rvts9"/>
    <w:basedOn w:val="a0"/>
    <w:rsid w:val="007840C3"/>
  </w:style>
  <w:style w:type="paragraph" w:customStyle="1" w:styleId="rvps14">
    <w:name w:val="rvps14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A5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F463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rsid w:val="00F463D9"/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F463D9"/>
    <w:rPr>
      <w:color w:val="0000FF"/>
      <w:u w:val="single"/>
    </w:rPr>
  </w:style>
  <w:style w:type="table" w:styleId="a7">
    <w:name w:val="Table Grid"/>
    <w:basedOn w:val="a1"/>
    <w:uiPriority w:val="59"/>
    <w:rsid w:val="006A7D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46">
    <w:name w:val="rvts46"/>
    <w:basedOn w:val="a0"/>
    <w:rsid w:val="00B31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z1363-13" TargetMode="External"/><Relationship Id="rId5" Type="http://schemas.openxmlformats.org/officeDocument/2006/relationships/hyperlink" Target="https://zakon.rada.gov.ua/laws/show/2671-19" TargetMode="External"/><Relationship Id="rId4" Type="http://schemas.openxmlformats.org/officeDocument/2006/relationships/hyperlink" Target="https://zakon.rada.gov.ua/laws/show/509-2014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3</Pages>
  <Words>3587</Words>
  <Characters>2045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k104a-5</dc:creator>
  <cp:keywords/>
  <dc:description/>
  <cp:lastModifiedBy>Пользователь</cp:lastModifiedBy>
  <cp:revision>23</cp:revision>
  <cp:lastPrinted>2024-05-03T09:16:00Z</cp:lastPrinted>
  <dcterms:created xsi:type="dcterms:W3CDTF">2024-05-03T05:45:00Z</dcterms:created>
  <dcterms:modified xsi:type="dcterms:W3CDTF">2026-07-23T06:49:00Z</dcterms:modified>
</cp:coreProperties>
</file>