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7033BD" w:rsidRDefault="007033BD">
      <w:pPr>
        <w:spacing w:after="0" w:line="240" w:lineRule="auto"/>
        <w:jc w:val="center"/>
        <w:rPr>
          <w:rFonts w:ascii="Times New Roman" w:eastAsia="Times New Roman" w:hAnsi="Times New Roman"/>
          <w:i/>
          <w:color w:val="4A86E8"/>
          <w:sz w:val="20"/>
          <w:szCs w:val="20"/>
        </w:rPr>
      </w:pPr>
    </w:p>
    <w:p w14:paraId="00000003" w14:textId="26236BA6" w:rsidR="007033BD" w:rsidRPr="005D45D5" w:rsidRDefault="005D45D5">
      <w:pPr>
        <w:spacing w:after="0" w:line="240" w:lineRule="auto"/>
        <w:jc w:val="center"/>
        <w:rPr>
          <w:rFonts w:ascii="Times New Roman" w:eastAsia="Times New Roman" w:hAnsi="Times New Roman"/>
          <w:i/>
          <w:color w:val="000000" w:themeColor="text1"/>
          <w:sz w:val="20"/>
          <w:szCs w:val="20"/>
        </w:rPr>
      </w:pPr>
      <w:r w:rsidRPr="005D45D5">
        <w:rPr>
          <w:rFonts w:ascii="Times New Roman" w:eastAsia="Times New Roman" w:hAnsi="Times New Roman"/>
          <w:i/>
          <w:color w:val="000000" w:themeColor="text1"/>
          <w:sz w:val="20"/>
          <w:szCs w:val="20"/>
        </w:rPr>
        <w:t xml:space="preserve">Управління соціального захисту населення </w:t>
      </w:r>
      <w:proofErr w:type="spellStart"/>
      <w:r w:rsidRPr="005D45D5">
        <w:rPr>
          <w:rFonts w:ascii="Times New Roman" w:eastAsia="Times New Roman" w:hAnsi="Times New Roman"/>
          <w:i/>
          <w:color w:val="000000" w:themeColor="text1"/>
          <w:sz w:val="20"/>
          <w:szCs w:val="20"/>
        </w:rPr>
        <w:t>Горішньоплавнівської</w:t>
      </w:r>
      <w:proofErr w:type="spellEnd"/>
      <w:r w:rsidRPr="005D45D5">
        <w:rPr>
          <w:rFonts w:ascii="Times New Roman" w:eastAsia="Times New Roman" w:hAnsi="Times New Roman"/>
          <w:i/>
          <w:color w:val="000000" w:themeColor="text1"/>
          <w:sz w:val="20"/>
          <w:szCs w:val="20"/>
        </w:rPr>
        <w:t xml:space="preserve"> міської ради Кременчуцького району Полтавської області</w:t>
      </w:r>
    </w:p>
    <w:p w14:paraId="00000004" w14:textId="77777777" w:rsidR="007033BD" w:rsidRDefault="008015AD">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167E915D" w:rsidR="007033BD" w:rsidRDefault="008015AD">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закупівлі палива (Дизельне паливо</w:t>
      </w:r>
      <w:r w:rsidR="005D45D5">
        <w:rPr>
          <w:rFonts w:ascii="Times New Roman" w:eastAsia="Times New Roman" w:hAnsi="Times New Roman"/>
          <w:b/>
          <w:sz w:val="20"/>
          <w:szCs w:val="20"/>
        </w:rPr>
        <w:t>(Євро 5) для роботи генератора в талонах</w:t>
      </w:r>
      <w:r>
        <w:rPr>
          <w:rFonts w:ascii="Times New Roman" w:eastAsia="Times New Roman" w:hAnsi="Times New Roman"/>
          <w:b/>
          <w:sz w:val="20"/>
          <w:szCs w:val="20"/>
        </w:rPr>
        <w:t>),</w:t>
      </w:r>
      <w:r>
        <w:rPr>
          <w:rFonts w:ascii="Times New Roman" w:eastAsia="Times New Roman" w:hAnsi="Times New Roman"/>
          <w:sz w:val="20"/>
          <w:szCs w:val="20"/>
        </w:rPr>
        <w:t xml:space="preserve"> розміру бюджетного призначення, очікуваної вартості предмета закупівлі</w:t>
      </w:r>
    </w:p>
    <w:p w14:paraId="00000006" w14:textId="77777777" w:rsidR="007033BD" w:rsidRDefault="008015AD">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Кабміну № 710 від 11.10.2016 «Про ефективне використання державних коштів» (зі змінами))</w:t>
      </w:r>
    </w:p>
    <w:p w14:paraId="00000007" w14:textId="205E5276" w:rsidR="007033BD" w:rsidRDefault="008015AD">
      <w:pPr>
        <w:pBdr>
          <w:top w:val="nil"/>
          <w:left w:val="nil"/>
          <w:bottom w:val="nil"/>
          <w:right w:val="nil"/>
          <w:between w:val="nil"/>
        </w:pBdr>
        <w:spacing w:line="240" w:lineRule="auto"/>
        <w:jc w:val="both"/>
        <w:rPr>
          <w:rFonts w:ascii="Times New Roman" w:eastAsia="Times New Roman" w:hAnsi="Times New Roman"/>
          <w:i/>
          <w:color w:val="000000"/>
          <w:sz w:val="20"/>
          <w:szCs w:val="20"/>
        </w:rPr>
      </w:pPr>
      <w:r>
        <w:rPr>
          <w:rFonts w:ascii="Times New Roman" w:eastAsia="Times New Roman" w:hAnsi="Times New Roman"/>
          <w:b/>
          <w:color w:val="00000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5D45D5" w:rsidRPr="00A17A4E">
        <w:rPr>
          <w:rFonts w:ascii="Times New Roman" w:eastAsia="Times New Roman" w:hAnsi="Times New Roman"/>
          <w:sz w:val="24"/>
          <w:szCs w:val="24"/>
          <w:u w:val="single"/>
        </w:rPr>
        <w:t xml:space="preserve">Управління соціального захисту населення </w:t>
      </w:r>
      <w:proofErr w:type="spellStart"/>
      <w:r w:rsidR="005D45D5" w:rsidRPr="00A17A4E">
        <w:rPr>
          <w:rFonts w:ascii="Times New Roman" w:eastAsia="Times New Roman" w:hAnsi="Times New Roman"/>
          <w:sz w:val="24"/>
          <w:szCs w:val="24"/>
          <w:u w:val="single"/>
        </w:rPr>
        <w:t>Горішньоплавнівської</w:t>
      </w:r>
      <w:proofErr w:type="spellEnd"/>
      <w:r w:rsidR="005D45D5" w:rsidRPr="00A17A4E">
        <w:rPr>
          <w:rFonts w:ascii="Times New Roman" w:eastAsia="Times New Roman" w:hAnsi="Times New Roman"/>
          <w:sz w:val="24"/>
          <w:szCs w:val="24"/>
          <w:u w:val="single"/>
        </w:rPr>
        <w:t xml:space="preserve"> </w:t>
      </w:r>
      <w:proofErr w:type="spellStart"/>
      <w:r w:rsidR="005D45D5" w:rsidRPr="00A17A4E">
        <w:rPr>
          <w:rFonts w:ascii="Times New Roman" w:eastAsia="Times New Roman" w:hAnsi="Times New Roman"/>
          <w:sz w:val="24"/>
          <w:szCs w:val="24"/>
          <w:u w:val="single"/>
        </w:rPr>
        <w:t>міької</w:t>
      </w:r>
      <w:proofErr w:type="spellEnd"/>
      <w:r w:rsidR="005D45D5" w:rsidRPr="00A17A4E">
        <w:rPr>
          <w:rFonts w:ascii="Times New Roman" w:eastAsia="Times New Roman" w:hAnsi="Times New Roman"/>
          <w:sz w:val="24"/>
          <w:szCs w:val="24"/>
          <w:u w:val="single"/>
        </w:rPr>
        <w:t xml:space="preserve"> ради Кременчуцького району Полтавської області 39800, Україна, Полтавська область, Кременчуцький район, м. Горішні Плавні, вул. Миру, буд.29. ЕДРПОУ 05425371 </w:t>
      </w:r>
      <w:r w:rsidR="005D45D5" w:rsidRPr="00A17A4E">
        <w:rPr>
          <w:rFonts w:ascii="Times New Roman" w:eastAsia="Times New Roman" w:hAnsi="Times New Roman"/>
          <w:color w:val="333333"/>
          <w:sz w:val="24"/>
          <w:szCs w:val="24"/>
          <w:u w:val="single"/>
          <w:bdr w:val="none" w:sz="0" w:space="0" w:color="auto" w:frame="1"/>
        </w:rPr>
        <w:t>категорія замовника – орган місцевого самоврядування.</w:t>
      </w:r>
    </w:p>
    <w:p w14:paraId="00000008" w14:textId="58292D0E" w:rsidR="007033BD" w:rsidRPr="005D45D5" w:rsidRDefault="008015AD">
      <w:pPr>
        <w:pBdr>
          <w:top w:val="nil"/>
          <w:left w:val="nil"/>
          <w:bottom w:val="nil"/>
          <w:right w:val="nil"/>
          <w:between w:val="nil"/>
        </w:pBdr>
        <w:spacing w:line="240" w:lineRule="auto"/>
        <w:jc w:val="both"/>
        <w:rPr>
          <w:rFonts w:ascii="Times New Roman" w:eastAsia="Times New Roman" w:hAnsi="Times New Roman"/>
          <w:color w:val="000000"/>
          <w:sz w:val="20"/>
          <w:szCs w:val="20"/>
          <w:u w:val="single"/>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5D45D5">
        <w:rPr>
          <w:rFonts w:ascii="Times New Roman" w:eastAsia="Times New Roman" w:hAnsi="Times New Roman"/>
          <w:b/>
          <w:color w:val="000000"/>
          <w:sz w:val="20"/>
          <w:szCs w:val="20"/>
          <w:u w:val="single"/>
        </w:rPr>
        <w:t>): </w:t>
      </w:r>
      <w:r w:rsidRPr="005D45D5">
        <w:rPr>
          <w:rFonts w:ascii="Times New Roman" w:eastAsia="Times New Roman" w:hAnsi="Times New Roman"/>
          <w:color w:val="000000"/>
          <w:sz w:val="20"/>
          <w:szCs w:val="20"/>
          <w:u w:val="single"/>
        </w:rPr>
        <w:t xml:space="preserve"> </w:t>
      </w:r>
      <w:proofErr w:type="spellStart"/>
      <w:r w:rsidR="005D45D5" w:rsidRPr="005D45D5">
        <w:rPr>
          <w:rFonts w:ascii="Times New Roman" w:eastAsia="Times New Roman" w:hAnsi="Times New Roman"/>
          <w:i/>
          <w:color w:val="000000"/>
          <w:sz w:val="20"/>
          <w:szCs w:val="20"/>
          <w:u w:val="single"/>
        </w:rPr>
        <w:t>дизильне</w:t>
      </w:r>
      <w:proofErr w:type="spellEnd"/>
      <w:r w:rsidR="005D45D5" w:rsidRPr="005D45D5">
        <w:rPr>
          <w:rFonts w:ascii="Times New Roman" w:eastAsia="Times New Roman" w:hAnsi="Times New Roman"/>
          <w:i/>
          <w:color w:val="000000"/>
          <w:sz w:val="20"/>
          <w:szCs w:val="20"/>
          <w:u w:val="single"/>
        </w:rPr>
        <w:t xml:space="preserve"> паливо (Євро5</w:t>
      </w:r>
      <w:r w:rsidR="005D45D5">
        <w:rPr>
          <w:rFonts w:ascii="Times New Roman" w:eastAsia="Times New Roman" w:hAnsi="Times New Roman"/>
          <w:i/>
          <w:color w:val="000000"/>
          <w:sz w:val="20"/>
          <w:szCs w:val="20"/>
          <w:u w:val="single"/>
        </w:rPr>
        <w:t xml:space="preserve">) для роботи </w:t>
      </w:r>
      <w:proofErr w:type="spellStart"/>
      <w:r w:rsidR="005D45D5">
        <w:rPr>
          <w:rFonts w:ascii="Times New Roman" w:eastAsia="Times New Roman" w:hAnsi="Times New Roman"/>
          <w:i/>
          <w:color w:val="000000"/>
          <w:sz w:val="20"/>
          <w:szCs w:val="20"/>
          <w:u w:val="single"/>
        </w:rPr>
        <w:t>генераторав</w:t>
      </w:r>
      <w:proofErr w:type="spellEnd"/>
      <w:r w:rsidR="005D45D5">
        <w:rPr>
          <w:rFonts w:ascii="Times New Roman" w:eastAsia="Times New Roman" w:hAnsi="Times New Roman"/>
          <w:i/>
          <w:color w:val="000000"/>
          <w:sz w:val="20"/>
          <w:szCs w:val="20"/>
          <w:u w:val="single"/>
        </w:rPr>
        <w:t xml:space="preserve"> талонах</w:t>
      </w:r>
      <w:r w:rsidRPr="005D45D5">
        <w:rPr>
          <w:rFonts w:ascii="Times New Roman" w:eastAsia="Times New Roman" w:hAnsi="Times New Roman"/>
          <w:i/>
          <w:color w:val="000000"/>
          <w:sz w:val="20"/>
          <w:szCs w:val="20"/>
          <w:u w:val="single"/>
        </w:rPr>
        <w:t xml:space="preserve"> </w:t>
      </w:r>
      <w:r w:rsidRPr="005D45D5">
        <w:rPr>
          <w:rFonts w:ascii="Times New Roman" w:eastAsia="Times New Roman" w:hAnsi="Times New Roman"/>
          <w:color w:val="000000"/>
          <w:sz w:val="20"/>
          <w:szCs w:val="20"/>
          <w:u w:val="single"/>
        </w:rPr>
        <w:t>за кодом ДК 021:2015 09130000-9 Нафта і дистиляти на 202</w:t>
      </w:r>
      <w:r w:rsidR="005D45D5">
        <w:rPr>
          <w:rFonts w:ascii="Times New Roman" w:eastAsia="Times New Roman" w:hAnsi="Times New Roman"/>
          <w:color w:val="000000"/>
          <w:sz w:val="20"/>
          <w:szCs w:val="20"/>
          <w:u w:val="single"/>
        </w:rPr>
        <w:t>5</w:t>
      </w:r>
      <w:r w:rsidRPr="005D45D5">
        <w:rPr>
          <w:rFonts w:ascii="Times New Roman" w:eastAsia="Times New Roman" w:hAnsi="Times New Roman"/>
          <w:color w:val="000000"/>
          <w:sz w:val="20"/>
          <w:szCs w:val="20"/>
          <w:u w:val="single"/>
        </w:rPr>
        <w:t xml:space="preserve"> рік. </w:t>
      </w:r>
    </w:p>
    <w:p w14:paraId="1D5B4F83" w14:textId="64ED000E" w:rsidR="00EE3D25" w:rsidRPr="00EE3D25" w:rsidRDefault="008015AD">
      <w:pPr>
        <w:spacing w:before="280" w:after="280" w:line="240" w:lineRule="auto"/>
        <w:jc w:val="both"/>
        <w:rPr>
          <w:rFonts w:ascii="Arial" w:hAnsi="Arial" w:cs="Arial"/>
          <w:sz w:val="20"/>
          <w:szCs w:val="20"/>
          <w:shd w:val="clear" w:color="auto" w:fill="FFFFFF"/>
        </w:rPr>
      </w:pPr>
      <w:r>
        <w:rPr>
          <w:rFonts w:ascii="Times New Roman" w:eastAsia="Times New Roman" w:hAnsi="Times New Roman"/>
          <w:b/>
          <w:sz w:val="20"/>
          <w:szCs w:val="20"/>
        </w:rPr>
        <w:t xml:space="preserve">Вид та ідентифікатор процедури закупівлі: </w:t>
      </w:r>
      <w:r w:rsidR="000628F0" w:rsidRPr="000628F0">
        <w:rPr>
          <w:rFonts w:ascii="Times New Roman" w:hAnsi="Times New Roman"/>
          <w:color w:val="242638"/>
          <w:sz w:val="20"/>
          <w:szCs w:val="20"/>
          <w:shd w:val="clear" w:color="auto" w:fill="FFFFFF"/>
        </w:rPr>
        <w:t xml:space="preserve">Запит (ціни) пропозицій </w:t>
      </w:r>
      <w:r w:rsidR="004D71B4">
        <w:rPr>
          <w:rFonts w:ascii="Arial" w:hAnsi="Arial" w:cs="Arial"/>
          <w:color w:val="333333"/>
          <w:sz w:val="20"/>
          <w:szCs w:val="20"/>
          <w:shd w:val="clear" w:color="auto" w:fill="FFFFFF"/>
        </w:rPr>
        <w:t>UA-2025-12-02-004231-a</w:t>
      </w:r>
      <w:bookmarkStart w:id="0" w:name="_GoBack"/>
      <w:bookmarkEnd w:id="0"/>
    </w:p>
    <w:p w14:paraId="0000000A" w14:textId="22A9590D" w:rsidR="007033BD" w:rsidRDefault="008015AD">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5D45D5" w:rsidRPr="000E36D7">
        <w:rPr>
          <w:rFonts w:ascii="Times New Roman" w:eastAsia="Times New Roman" w:hAnsi="Times New Roman"/>
          <w:sz w:val="20"/>
          <w:szCs w:val="20"/>
        </w:rPr>
        <w:t>2</w:t>
      </w:r>
      <w:r w:rsidR="000E36D7" w:rsidRPr="000E36D7">
        <w:rPr>
          <w:rFonts w:ascii="Times New Roman" w:eastAsia="Times New Roman" w:hAnsi="Times New Roman"/>
          <w:sz w:val="20"/>
          <w:szCs w:val="20"/>
        </w:rPr>
        <w:t>9750</w:t>
      </w:r>
      <w:r w:rsidR="005D45D5" w:rsidRPr="000E36D7">
        <w:rPr>
          <w:rFonts w:ascii="Times New Roman" w:eastAsia="Times New Roman" w:hAnsi="Times New Roman"/>
          <w:sz w:val="20"/>
          <w:szCs w:val="20"/>
        </w:rPr>
        <w:t>,00</w:t>
      </w:r>
      <w:r w:rsidRPr="000E36D7">
        <w:rPr>
          <w:rFonts w:ascii="Times New Roman" w:eastAsia="Times New Roman" w:hAnsi="Times New Roman"/>
          <w:sz w:val="20"/>
          <w:szCs w:val="20"/>
        </w:rPr>
        <w:t xml:space="preserve"> грн</w:t>
      </w:r>
      <w:r>
        <w:rPr>
          <w:rFonts w:ascii="Times New Roman" w:eastAsia="Times New Roman" w:hAnsi="Times New Roman"/>
          <w:sz w:val="20"/>
          <w:szCs w:val="20"/>
        </w:rPr>
        <w:t xml:space="preserve">. 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згідно з діючими ринковими цінами, отриманими від потенційних постачальників комерційних пропозицій </w:t>
      </w:r>
      <w:r>
        <w:rPr>
          <w:rFonts w:ascii="Times New Roman" w:eastAsia="Times New Roman" w:hAnsi="Times New Roman"/>
          <w:i/>
          <w:sz w:val="20"/>
          <w:szCs w:val="20"/>
        </w:rPr>
        <w:t xml:space="preserve">(або, наприклад, очікувана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i/>
          <w:sz w:val="20"/>
          <w:szCs w:val="20"/>
        </w:rPr>
        <w:t>закупівель</w:t>
      </w:r>
      <w:proofErr w:type="spellEnd"/>
      <w:r>
        <w:rPr>
          <w:rFonts w:ascii="Times New Roman" w:eastAsia="Times New Roman" w:hAnsi="Times New Roman"/>
          <w:i/>
          <w:sz w:val="20"/>
          <w:szCs w:val="20"/>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w:t>
      </w:r>
      <w:hyperlink r:id="rId5">
        <w:r>
          <w:rPr>
            <w:rFonts w:ascii="Times New Roman" w:eastAsia="Times New Roman" w:hAnsi="Times New Roman"/>
            <w:i/>
            <w:color w:val="0563C1"/>
            <w:sz w:val="20"/>
            <w:szCs w:val="20"/>
            <w:u w:val="single"/>
          </w:rPr>
          <w:t>https://index.minfin.com.ua/markets/fuel/</w:t>
        </w:r>
      </w:hyperlink>
      <w:r>
        <w:rPr>
          <w:rFonts w:ascii="Times New Roman" w:eastAsia="Times New Roman" w:hAnsi="Times New Roman"/>
          <w:i/>
          <w:sz w:val="20"/>
          <w:szCs w:val="20"/>
        </w:rPr>
        <w:t>) станом на дату оголошення закупівлі).</w:t>
      </w:r>
    </w:p>
    <w:p w14:paraId="030A9544" w14:textId="02E5968D" w:rsidR="005D45D5" w:rsidRDefault="008015AD" w:rsidP="005D45D5">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0E36D7">
        <w:rPr>
          <w:rFonts w:ascii="Times New Roman" w:eastAsia="Times New Roman" w:hAnsi="Times New Roman"/>
          <w:sz w:val="20"/>
          <w:szCs w:val="20"/>
        </w:rPr>
        <w:t>29750,00</w:t>
      </w:r>
      <w:r>
        <w:rPr>
          <w:rFonts w:ascii="Times New Roman" w:eastAsia="Times New Roman" w:hAnsi="Times New Roman"/>
          <w:sz w:val="20"/>
          <w:szCs w:val="20"/>
        </w:rPr>
        <w:t xml:space="preserve">грн, </w:t>
      </w:r>
      <w:r w:rsidR="005D45D5">
        <w:rPr>
          <w:rFonts w:ascii="Times New Roman" w:eastAsia="Times New Roman" w:hAnsi="Times New Roman"/>
          <w:sz w:val="20"/>
          <w:szCs w:val="20"/>
        </w:rPr>
        <w:t>в</w:t>
      </w:r>
      <w:r w:rsidR="005D45D5" w:rsidRPr="005D45D5">
        <w:rPr>
          <w:rFonts w:ascii="Times New Roman" w:eastAsia="Times New Roman" w:hAnsi="Times New Roman"/>
          <w:sz w:val="20"/>
          <w:szCs w:val="20"/>
        </w:rPr>
        <w:t>ідповідно до кошторисн</w:t>
      </w:r>
      <w:r w:rsidR="005D45D5">
        <w:rPr>
          <w:rFonts w:ascii="Times New Roman" w:eastAsia="Times New Roman" w:hAnsi="Times New Roman"/>
          <w:sz w:val="20"/>
          <w:szCs w:val="20"/>
        </w:rPr>
        <w:t>их призначень УСЗН на 2025 рік</w:t>
      </w:r>
      <w:r>
        <w:rPr>
          <w:rFonts w:ascii="Times New Roman" w:eastAsia="Times New Roman" w:hAnsi="Times New Roman"/>
          <w:sz w:val="20"/>
          <w:szCs w:val="20"/>
        </w:rPr>
        <w:t>.</w:t>
      </w:r>
    </w:p>
    <w:p w14:paraId="133B3165" w14:textId="77777777" w:rsidR="008015AD" w:rsidRPr="005D45D5" w:rsidRDefault="008015AD" w:rsidP="005D45D5">
      <w:pPr>
        <w:spacing w:after="0" w:line="240" w:lineRule="auto"/>
        <w:jc w:val="both"/>
        <w:rPr>
          <w:rFonts w:ascii="Times New Roman" w:eastAsia="Times New Roman" w:hAnsi="Times New Roman"/>
          <w:sz w:val="20"/>
          <w:szCs w:val="20"/>
        </w:rPr>
      </w:pPr>
    </w:p>
    <w:p w14:paraId="0000000F" w14:textId="4326FB2A" w:rsidR="007033BD" w:rsidRDefault="008015AD" w:rsidP="005D45D5">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Обґрунтування технічних та якісних характеристик предмета закупівлі:</w:t>
      </w:r>
      <w:r>
        <w:rPr>
          <w:rFonts w:ascii="Times New Roman" w:eastAsia="Times New Roman" w:hAnsi="Times New Roman"/>
          <w:i/>
          <w:color w:val="000000"/>
          <w:sz w:val="20"/>
          <w:szCs w:val="20"/>
        </w:rPr>
        <w:t xml:space="preserve"> </w:t>
      </w:r>
      <w:r>
        <w:rPr>
          <w:rFonts w:ascii="Times New Roman" w:eastAsia="Times New Roman" w:hAnsi="Times New Roman"/>
          <w:color w:val="000000"/>
          <w:sz w:val="20"/>
          <w:szCs w:val="20"/>
        </w:rPr>
        <w:t xml:space="preserve">Термін постачання — з </w:t>
      </w:r>
      <w:r>
        <w:rPr>
          <w:rFonts w:ascii="Times New Roman" w:eastAsia="Times New Roman" w:hAnsi="Times New Roman"/>
          <w:i/>
          <w:color w:val="000000"/>
          <w:sz w:val="20"/>
          <w:szCs w:val="20"/>
        </w:rPr>
        <w:t xml:space="preserve"> </w:t>
      </w:r>
      <w:r w:rsidRPr="008015AD">
        <w:rPr>
          <w:rFonts w:ascii="Times New Roman" w:eastAsia="Times New Roman" w:hAnsi="Times New Roman"/>
          <w:color w:val="000000"/>
          <w:sz w:val="20"/>
          <w:szCs w:val="20"/>
        </w:rPr>
        <w:t>дати укладання договору</w:t>
      </w:r>
      <w:r>
        <w:rPr>
          <w:rFonts w:ascii="Times New Roman" w:eastAsia="Times New Roman" w:hAnsi="Times New Roman"/>
          <w:color w:val="000000"/>
          <w:sz w:val="20"/>
          <w:szCs w:val="20"/>
        </w:rPr>
        <w:t xml:space="preserve"> по 31.12.2025р.</w:t>
      </w:r>
    </w:p>
    <w:p w14:paraId="00000010" w14:textId="77777777" w:rsidR="007033BD" w:rsidRDefault="007033BD">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00000013" w14:textId="69FD884D" w:rsidR="007033BD" w:rsidRDefault="008015AD">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Pr>
          <w:rFonts w:ascii="Times New Roman" w:eastAsia="Times New Roman" w:hAnsi="Times New Roman"/>
          <w:sz w:val="20"/>
          <w:szCs w:val="20"/>
        </w:rPr>
        <w:t>естери</w:t>
      </w:r>
      <w:proofErr w:type="spellEnd"/>
      <w:r>
        <w:rPr>
          <w:rFonts w:ascii="Times New Roman" w:eastAsia="Times New Roman" w:hAnsi="Times New Roman"/>
          <w:sz w:val="20"/>
          <w:szCs w:val="20"/>
        </w:rPr>
        <w:t xml:space="preserve"> жирних кислот.</w:t>
      </w:r>
    </w:p>
    <w:p w14:paraId="00000014" w14:textId="77777777" w:rsidR="007033BD" w:rsidRDefault="007033BD">
      <w:pPr>
        <w:spacing w:after="0" w:line="240" w:lineRule="auto"/>
        <w:jc w:val="both"/>
        <w:rPr>
          <w:rFonts w:ascii="Times New Roman" w:eastAsia="Times New Roman" w:hAnsi="Times New Roman"/>
          <w:sz w:val="20"/>
          <w:szCs w:val="20"/>
        </w:rPr>
      </w:pPr>
    </w:p>
    <w:p w14:paraId="00000015" w14:textId="77777777" w:rsidR="007033BD" w:rsidRDefault="008015AD">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00000016" w14:textId="77777777" w:rsidR="007033BD" w:rsidRDefault="007033BD">
      <w:pPr>
        <w:spacing w:after="0" w:line="240" w:lineRule="auto"/>
        <w:jc w:val="both"/>
        <w:rPr>
          <w:rFonts w:ascii="Times New Roman" w:eastAsia="Times New Roman" w:hAnsi="Times New Roman"/>
          <w:sz w:val="20"/>
          <w:szCs w:val="20"/>
        </w:rPr>
      </w:pPr>
    </w:p>
    <w:p w14:paraId="00000017" w14:textId="28512FF5" w:rsidR="007033BD" w:rsidRDefault="008015AD">
      <w:pPr>
        <w:spacing w:after="0" w:line="240" w:lineRule="auto"/>
        <w:jc w:val="both"/>
        <w:rPr>
          <w:rFonts w:ascii="Times New Roman" w:eastAsia="Times New Roman" w:hAnsi="Times New Roman"/>
          <w:i/>
          <w:sz w:val="20"/>
          <w:szCs w:val="20"/>
        </w:rPr>
      </w:pPr>
      <w:r>
        <w:rPr>
          <w:rFonts w:ascii="Times New Roman" w:eastAsia="Times New Roman" w:hAnsi="Times New Roman"/>
          <w:sz w:val="20"/>
          <w:szCs w:val="20"/>
        </w:rPr>
        <w:t xml:space="preserve">Крім того, зважаючи на виробничу потребу замовника, відпуск нафтопродуктів замовнику повинен </w:t>
      </w:r>
      <w:proofErr w:type="spellStart"/>
      <w:r>
        <w:rPr>
          <w:rFonts w:ascii="Times New Roman" w:eastAsia="Times New Roman" w:hAnsi="Times New Roman"/>
          <w:sz w:val="20"/>
          <w:szCs w:val="20"/>
        </w:rPr>
        <w:t>здійснюватись</w:t>
      </w:r>
      <w:proofErr w:type="spellEnd"/>
      <w:r>
        <w:rPr>
          <w:rFonts w:ascii="Times New Roman" w:eastAsia="Times New Roman" w:hAnsi="Times New Roman"/>
          <w:sz w:val="20"/>
          <w:szCs w:val="20"/>
        </w:rPr>
        <w:t xml:space="preserve"> цілодобово, тому замовником встановлена в договорі вимога в частині здійснення поставки згідно з </w:t>
      </w:r>
      <w:proofErr w:type="spellStart"/>
      <w:r>
        <w:rPr>
          <w:rFonts w:ascii="Times New Roman" w:eastAsia="Times New Roman" w:hAnsi="Times New Roman"/>
          <w:sz w:val="20"/>
          <w:szCs w:val="20"/>
        </w:rPr>
        <w:t>адресою</w:t>
      </w:r>
      <w:proofErr w:type="spellEnd"/>
      <w:r>
        <w:rPr>
          <w:rFonts w:ascii="Times New Roman" w:eastAsia="Times New Roman" w:hAnsi="Times New Roman"/>
          <w:sz w:val="20"/>
          <w:szCs w:val="20"/>
        </w:rPr>
        <w:t xml:space="preserve"> та місцезнаходженням АЗС у радіусі 5 км від місцезнаходження замовника (Полтавська обл. Кременчуцький р-н, м. Горішні Плавні, вул. Миру,29)</w:t>
      </w:r>
    </w:p>
    <w:p w14:paraId="00000018" w14:textId="77777777" w:rsidR="007033BD" w:rsidRDefault="007033BD">
      <w:pPr>
        <w:spacing w:after="0" w:line="240" w:lineRule="auto"/>
        <w:jc w:val="both"/>
        <w:rPr>
          <w:rFonts w:ascii="Times New Roman" w:eastAsia="Times New Roman" w:hAnsi="Times New Roman"/>
          <w:sz w:val="20"/>
          <w:szCs w:val="20"/>
        </w:rPr>
      </w:pPr>
    </w:p>
    <w:p w14:paraId="00000019" w14:textId="77777777" w:rsidR="007033BD" w:rsidRDefault="008015AD">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w:t>
      </w:r>
      <w:proofErr w:type="spellStart"/>
      <w:r>
        <w:rPr>
          <w:rFonts w:ascii="Times New Roman" w:eastAsia="Times New Roman" w:hAnsi="Times New Roman"/>
          <w:sz w:val="20"/>
          <w:szCs w:val="20"/>
        </w:rPr>
        <w:t>проєкту</w:t>
      </w:r>
      <w:proofErr w:type="spellEnd"/>
      <w:r>
        <w:rPr>
          <w:rFonts w:ascii="Times New Roman" w:eastAsia="Times New Roman" w:hAnsi="Times New Roman"/>
          <w:sz w:val="20"/>
          <w:szCs w:val="20"/>
        </w:rPr>
        <w:t xml:space="preserve"> договору про закупівлю).</w:t>
      </w:r>
    </w:p>
    <w:p w14:paraId="0000001A" w14:textId="77777777" w:rsidR="007033BD" w:rsidRDefault="007033BD">
      <w:pPr>
        <w:spacing w:after="0" w:line="240" w:lineRule="auto"/>
        <w:jc w:val="both"/>
        <w:rPr>
          <w:rFonts w:ascii="Times New Roman" w:eastAsia="Times New Roman" w:hAnsi="Times New Roman"/>
          <w:sz w:val="20"/>
          <w:szCs w:val="20"/>
        </w:rPr>
      </w:pPr>
    </w:p>
    <w:p w14:paraId="0000001C" w14:textId="77777777" w:rsidR="007033BD" w:rsidRDefault="008015AD">
      <w:pPr>
        <w:spacing w:after="0" w:line="240" w:lineRule="auto"/>
        <w:jc w:val="both"/>
        <w:rPr>
          <w:rFonts w:ascii="Times New Roman" w:eastAsia="Times New Roman" w:hAnsi="Times New Roman"/>
          <w:i/>
          <w:sz w:val="20"/>
          <w:szCs w:val="20"/>
        </w:rPr>
      </w:pPr>
      <w:r>
        <w:rPr>
          <w:rFonts w:ascii="Times New Roman" w:eastAsia="Times New Roman" w:hAnsi="Times New Roman"/>
          <w:b/>
          <w:i/>
          <w:sz w:val="20"/>
          <w:szCs w:val="20"/>
        </w:rPr>
        <w:t>Примітка:</w:t>
      </w:r>
      <w:r>
        <w:rPr>
          <w:rFonts w:ascii="Times New Roman" w:eastAsia="Times New Roman" w:hAnsi="Times New Roman"/>
          <w:i/>
          <w:sz w:val="20"/>
          <w:szCs w:val="20"/>
        </w:rPr>
        <w:t xml:space="preserve">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14:paraId="0000001D" w14:textId="77777777" w:rsidR="007033BD" w:rsidRDefault="007033BD">
      <w:pPr>
        <w:spacing w:after="0" w:line="240" w:lineRule="auto"/>
        <w:jc w:val="both"/>
        <w:rPr>
          <w:rFonts w:ascii="Times New Roman" w:eastAsia="Times New Roman" w:hAnsi="Times New Roman"/>
          <w:sz w:val="24"/>
          <w:szCs w:val="24"/>
        </w:rPr>
      </w:pPr>
    </w:p>
    <w:sectPr w:rsidR="007033BD">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BD"/>
    <w:rsid w:val="000628F0"/>
    <w:rsid w:val="000E36D7"/>
    <w:rsid w:val="00114D1C"/>
    <w:rsid w:val="004D71B4"/>
    <w:rsid w:val="005D45D5"/>
    <w:rsid w:val="007033BD"/>
    <w:rsid w:val="008015AD"/>
    <w:rsid w:val="00EE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C83F3-1684-499E-AB46-0F16EC37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basedOn w:val="a"/>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basedOn w:val="a"/>
    <w:uiPriority w:val="99"/>
    <w:semiHidden/>
    <w:unhideWhenUsed/>
    <w:rsid w:val="00B64011"/>
    <w:rPr>
      <w:rFonts w:ascii="Times New Roman" w:hAnsi="Times New Roman"/>
      <w:sz w:val="24"/>
      <w:szCs w:val="24"/>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Balloon Text"/>
    <w:basedOn w:val="a"/>
    <w:link w:val="aa"/>
    <w:uiPriority w:val="99"/>
    <w:semiHidden/>
    <w:unhideWhenUsed/>
    <w:rsid w:val="004D71B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4D7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vlada.pp.ua/goto/aHR0cHM6Ly9pbmRleC5taW5maW4uY29tLnVhL21hcmtldHMvZnVlbC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4L10l5Yd/YZrnhM/F7AyF5fQA==">CgMxLjA4AHIhMVg2aWxKNl9Cb1ZOUkhjX3dxLWZZNS05ZmoyQnlMZ0Fw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644</Words>
  <Characters>3677</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Павленко Ольга</cp:lastModifiedBy>
  <cp:revision>8</cp:revision>
  <cp:lastPrinted>2025-12-02T08:51:00Z</cp:lastPrinted>
  <dcterms:created xsi:type="dcterms:W3CDTF">2021-03-19T13:59:00Z</dcterms:created>
  <dcterms:modified xsi:type="dcterms:W3CDTF">2025-12-02T08:51:00Z</dcterms:modified>
</cp:coreProperties>
</file>