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3FA1C1" w14:textId="425C191D" w:rsidR="00231B96" w:rsidRPr="00DA4B67" w:rsidRDefault="005F397C" w:rsidP="005F397C">
      <w:pPr>
        <w:jc w:val="center"/>
        <w:rPr>
          <w:rFonts w:ascii="Times New Roman" w:eastAsia="Times New Roman" w:hAnsi="Times New Roman" w:cs="Times New Roman"/>
          <w:sz w:val="24"/>
          <w:szCs w:val="24"/>
          <w:lang w:eastAsia="ru-UA"/>
        </w:rPr>
      </w:pPr>
      <w:r w:rsidRPr="00DA4B67">
        <w:rPr>
          <w:rFonts w:ascii="Times New Roman" w:eastAsia="Times New Roman" w:hAnsi="Times New Roman" w:cs="Times New Roman"/>
          <w:sz w:val="24"/>
          <w:szCs w:val="24"/>
          <w:lang w:eastAsia="ru-UA"/>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365B1D" w:rsidRPr="00DA4B67">
        <w:rPr>
          <w:rFonts w:ascii="Times New Roman" w:eastAsia="Times New Roman" w:hAnsi="Times New Roman" w:cs="Times New Roman"/>
          <w:sz w:val="24"/>
          <w:szCs w:val="24"/>
          <w:lang w:eastAsia="ru-UA"/>
        </w:rPr>
        <w:t xml:space="preserve"> при проведенні конкурентної процедури або повідомлення про намір укласти договір про закупівлю за результатами переговорної процедури закупівель </w:t>
      </w:r>
    </w:p>
    <w:p w14:paraId="44B5C493" w14:textId="0C431193" w:rsidR="005F397C" w:rsidRPr="00DA4B67" w:rsidRDefault="005F397C" w:rsidP="005F397C">
      <w:pPr>
        <w:jc w:val="center"/>
        <w:rPr>
          <w:rFonts w:ascii="Times New Roman" w:eastAsia="Times New Roman" w:hAnsi="Times New Roman" w:cs="Times New Roman"/>
          <w:sz w:val="24"/>
          <w:szCs w:val="24"/>
          <w:lang w:eastAsia="ru-UA"/>
        </w:rPr>
      </w:pPr>
    </w:p>
    <w:p w14:paraId="3A99E16E" w14:textId="292A0928" w:rsidR="00365B1D" w:rsidRPr="00DA4B67" w:rsidRDefault="00365B1D" w:rsidP="005F397C">
      <w:pPr>
        <w:spacing w:line="240" w:lineRule="auto"/>
        <w:ind w:firstLine="720"/>
        <w:jc w:val="both"/>
        <w:rPr>
          <w:rFonts w:ascii="Times New Roman" w:hAnsi="Times New Roman" w:cs="Times New Roman"/>
          <w:sz w:val="24"/>
          <w:szCs w:val="24"/>
          <w:shd w:val="clear" w:color="auto" w:fill="F0F5F2"/>
        </w:rPr>
      </w:pPr>
      <w:r w:rsidRPr="00DA4B67">
        <w:rPr>
          <w:rFonts w:ascii="Times New Roman" w:hAnsi="Times New Roman" w:cs="Times New Roman"/>
          <w:sz w:val="24"/>
          <w:szCs w:val="24"/>
        </w:rPr>
        <w:t xml:space="preserve">На порталі </w:t>
      </w:r>
      <w:r w:rsidRPr="00DA4B67">
        <w:rPr>
          <w:rFonts w:ascii="Times New Roman" w:hAnsi="Times New Roman" w:cs="Times New Roman"/>
          <w:sz w:val="24"/>
          <w:szCs w:val="24"/>
          <w:lang w:val="en-US"/>
        </w:rPr>
        <w:t>Prozorro</w:t>
      </w:r>
      <w:r w:rsidRPr="00DA4B67">
        <w:rPr>
          <w:rFonts w:ascii="Times New Roman" w:hAnsi="Times New Roman" w:cs="Times New Roman"/>
          <w:sz w:val="24"/>
          <w:szCs w:val="24"/>
          <w:lang w:val="ru-RU"/>
        </w:rPr>
        <w:t xml:space="preserve"> </w:t>
      </w:r>
      <w:r w:rsidR="00E82D5A" w:rsidRPr="00DA4B67">
        <w:rPr>
          <w:rFonts w:ascii="Times New Roman" w:hAnsi="Times New Roman" w:cs="Times New Roman"/>
          <w:sz w:val="24"/>
          <w:szCs w:val="24"/>
          <w:lang w:val="ru-RU"/>
        </w:rPr>
        <w:t>15</w:t>
      </w:r>
      <w:r w:rsidR="00F57405" w:rsidRPr="00DA4B67">
        <w:rPr>
          <w:rFonts w:ascii="Times New Roman" w:hAnsi="Times New Roman" w:cs="Times New Roman"/>
          <w:sz w:val="24"/>
          <w:szCs w:val="24"/>
        </w:rPr>
        <w:t>.</w:t>
      </w:r>
      <w:r w:rsidR="00E82D5A" w:rsidRPr="00DA4B67">
        <w:rPr>
          <w:rFonts w:ascii="Times New Roman" w:hAnsi="Times New Roman" w:cs="Times New Roman"/>
          <w:sz w:val="24"/>
          <w:szCs w:val="24"/>
        </w:rPr>
        <w:t>01</w:t>
      </w:r>
      <w:r w:rsidR="00F57405" w:rsidRPr="00DA4B67">
        <w:rPr>
          <w:rFonts w:ascii="Times New Roman" w:hAnsi="Times New Roman" w:cs="Times New Roman"/>
          <w:sz w:val="24"/>
          <w:szCs w:val="24"/>
        </w:rPr>
        <w:t>.202</w:t>
      </w:r>
      <w:r w:rsidR="00E82D5A" w:rsidRPr="00DA4B67">
        <w:rPr>
          <w:rFonts w:ascii="Times New Roman" w:hAnsi="Times New Roman" w:cs="Times New Roman"/>
          <w:sz w:val="24"/>
          <w:szCs w:val="24"/>
        </w:rPr>
        <w:t>1</w:t>
      </w:r>
      <w:r w:rsidR="00F57405" w:rsidRPr="00DA4B67">
        <w:rPr>
          <w:rFonts w:ascii="Times New Roman" w:hAnsi="Times New Roman" w:cs="Times New Roman"/>
          <w:sz w:val="24"/>
          <w:szCs w:val="24"/>
        </w:rPr>
        <w:t xml:space="preserve"> р. розміщено оголошення про проведення переговорної процедури закупівлі </w:t>
      </w:r>
      <w:r w:rsidR="00E82D5A" w:rsidRPr="00DA4B67">
        <w:rPr>
          <w:rFonts w:ascii="Times New Roman" w:hAnsi="Times New Roman" w:cs="Times New Roman"/>
          <w:sz w:val="24"/>
          <w:szCs w:val="24"/>
        </w:rPr>
        <w:t>поштових послуг</w:t>
      </w:r>
      <w:r w:rsidR="00F57405" w:rsidRPr="00DA4B67">
        <w:rPr>
          <w:rFonts w:ascii="Times New Roman" w:hAnsi="Times New Roman" w:cs="Times New Roman"/>
          <w:sz w:val="24"/>
          <w:szCs w:val="24"/>
        </w:rPr>
        <w:t xml:space="preserve"> за кодом ДК 021:2015:</w:t>
      </w:r>
      <w:r w:rsidR="00E82D5A" w:rsidRPr="00DA4B67">
        <w:rPr>
          <w:rFonts w:ascii="Times New Roman" w:hAnsi="Times New Roman" w:cs="Times New Roman"/>
          <w:sz w:val="24"/>
          <w:szCs w:val="24"/>
        </w:rPr>
        <w:t>64110000-0</w:t>
      </w:r>
      <w:r w:rsidR="00F57405" w:rsidRPr="00DA4B67">
        <w:rPr>
          <w:rFonts w:ascii="Times New Roman" w:hAnsi="Times New Roman" w:cs="Times New Roman"/>
          <w:sz w:val="24"/>
          <w:szCs w:val="24"/>
        </w:rPr>
        <w:t xml:space="preserve"> - «</w:t>
      </w:r>
      <w:r w:rsidR="00E82D5A" w:rsidRPr="00DA4B67">
        <w:rPr>
          <w:rFonts w:ascii="Times New Roman" w:hAnsi="Times New Roman" w:cs="Times New Roman"/>
          <w:sz w:val="24"/>
          <w:szCs w:val="24"/>
          <w:shd w:val="clear" w:color="auto" w:fill="F0F5F2"/>
        </w:rPr>
        <w:t>Поштові послуги</w:t>
      </w:r>
      <w:r w:rsidR="00F57405" w:rsidRPr="00DA4B67">
        <w:rPr>
          <w:rFonts w:ascii="Times New Roman" w:hAnsi="Times New Roman" w:cs="Times New Roman"/>
          <w:sz w:val="24"/>
          <w:szCs w:val="24"/>
          <w:shd w:val="clear" w:color="auto" w:fill="F0F5F2"/>
        </w:rPr>
        <w:t>»</w:t>
      </w:r>
    </w:p>
    <w:p w14:paraId="6891E8AE" w14:textId="77777777" w:rsidR="00DA4B67" w:rsidRDefault="00DA4B67" w:rsidP="00DA4B67">
      <w:pPr>
        <w:spacing w:line="240" w:lineRule="auto"/>
        <w:ind w:firstLine="720"/>
        <w:jc w:val="both"/>
        <w:rPr>
          <w:rFonts w:ascii="Times New Roman" w:hAnsi="Times New Roman" w:cs="Times New Roman"/>
          <w:sz w:val="24"/>
          <w:szCs w:val="24"/>
        </w:rPr>
      </w:pPr>
      <w:r w:rsidRPr="00C037BF">
        <w:rPr>
          <w:rFonts w:ascii="Times New Roman" w:hAnsi="Times New Roman" w:cs="Times New Roman"/>
          <w:sz w:val="24"/>
          <w:szCs w:val="24"/>
        </w:rPr>
        <w:t>Відповідно до Законів України, постанов Кабінету Міністрів України та нормативно-правових актів, що регулюють питання виплати соціальних допомог і компенсацій, пільг та житлових субсидій, виплата соціальних допомог і компенсацій, пільг та житлових субсидій, здійснюється органами соціального захисту через державні підприємства зв'язку за місцем проживання одержувача або через уповноважені банки, визначені в установленому законодавством порядку за вибором одержувача соціальних допомог і компенсацій, пільг та житлових субсидій. Статтею 15 Закону України "Про поштовий зв'язок" від 04.10.2001 року, встановлено, що для задоволення державних потреб, національний оператор поштового зв’язку на договірних засадах може здійснювати діяльність, пов’язану з виплатою та доставкою пенсій, допомог, субсидій</w:t>
      </w:r>
      <w:r>
        <w:rPr>
          <w:rFonts w:ascii="Times New Roman" w:hAnsi="Times New Roman" w:cs="Times New Roman"/>
          <w:sz w:val="24"/>
          <w:szCs w:val="24"/>
        </w:rPr>
        <w:t>,</w:t>
      </w:r>
      <w:r w:rsidRPr="00C037BF">
        <w:rPr>
          <w:rFonts w:ascii="Times New Roman" w:hAnsi="Times New Roman" w:cs="Times New Roman"/>
          <w:sz w:val="24"/>
          <w:szCs w:val="24"/>
        </w:rPr>
        <w:t xml:space="preserve"> надавати інші послуги відповідно до законодавства України. </w:t>
      </w:r>
    </w:p>
    <w:p w14:paraId="40983BB8" w14:textId="77777777" w:rsidR="00DA4B67" w:rsidRPr="00C037BF" w:rsidRDefault="00DA4B67" w:rsidP="00DA4B67">
      <w:pPr>
        <w:spacing w:line="240" w:lineRule="auto"/>
        <w:ind w:firstLine="720"/>
        <w:jc w:val="both"/>
        <w:rPr>
          <w:rFonts w:ascii="Times New Roman" w:hAnsi="Times New Roman" w:cs="Times New Roman"/>
          <w:sz w:val="24"/>
          <w:szCs w:val="24"/>
        </w:rPr>
      </w:pPr>
      <w:r w:rsidRPr="00C037BF">
        <w:rPr>
          <w:rFonts w:ascii="Times New Roman" w:hAnsi="Times New Roman" w:cs="Times New Roman"/>
          <w:sz w:val="24"/>
          <w:szCs w:val="24"/>
        </w:rPr>
        <w:t xml:space="preserve">Функції національного оператора поштового зв’язку розпорядженням Кабінету Міністрів України від 10 січня 2002 року № 10-р “Про національного оператора поштового зв'язку” покладено на Українське державне підприємство поштового зв’язку “Укрпошта” (з 1 березня 2017 року реорганізовано у акціонерне товариство «Укрпошта»). Послуга з виплати і доставки соціальних допомог </w:t>
      </w:r>
      <w:r w:rsidRPr="00345DA3">
        <w:rPr>
          <w:rFonts w:ascii="Times New Roman" w:hAnsi="Times New Roman" w:cs="Times New Roman"/>
          <w:sz w:val="24"/>
          <w:szCs w:val="24"/>
        </w:rPr>
        <w:t xml:space="preserve">та </w:t>
      </w:r>
      <w:r w:rsidRPr="00563DC3">
        <w:rPr>
          <w:rFonts w:ascii="Times New Roman" w:hAnsi="Times New Roman" w:cs="Times New Roman"/>
          <w:sz w:val="24"/>
          <w:szCs w:val="24"/>
        </w:rPr>
        <w:t xml:space="preserve">інших виплат населенню, визначених </w:t>
      </w:r>
      <w:r>
        <w:rPr>
          <w:rFonts w:ascii="Times New Roman" w:hAnsi="Times New Roman" w:cs="Times New Roman"/>
          <w:sz w:val="24"/>
          <w:szCs w:val="24"/>
        </w:rPr>
        <w:t>З</w:t>
      </w:r>
      <w:r w:rsidRPr="00563DC3">
        <w:rPr>
          <w:rFonts w:ascii="Times New Roman" w:hAnsi="Times New Roman" w:cs="Times New Roman"/>
          <w:sz w:val="24"/>
          <w:szCs w:val="24"/>
        </w:rPr>
        <w:t>аконодавством</w:t>
      </w:r>
      <w:r w:rsidRPr="00345DA3">
        <w:rPr>
          <w:rFonts w:ascii="Times New Roman" w:hAnsi="Times New Roman" w:cs="Times New Roman"/>
          <w:sz w:val="24"/>
          <w:szCs w:val="24"/>
        </w:rPr>
        <w:t xml:space="preserve">, </w:t>
      </w:r>
      <w:r w:rsidRPr="00563DC3">
        <w:rPr>
          <w:rFonts w:ascii="Times New Roman" w:hAnsi="Times New Roman" w:cs="Times New Roman"/>
          <w:sz w:val="24"/>
          <w:szCs w:val="24"/>
        </w:rPr>
        <w:t>які надаються у грошовій готівковій формі</w:t>
      </w:r>
      <w:r w:rsidRPr="00345DA3">
        <w:rPr>
          <w:rFonts w:ascii="Times New Roman" w:hAnsi="Times New Roman" w:cs="Times New Roman"/>
          <w:sz w:val="24"/>
          <w:szCs w:val="24"/>
        </w:rPr>
        <w:t xml:space="preserve"> </w:t>
      </w:r>
      <w:r w:rsidRPr="00563DC3">
        <w:rPr>
          <w:rFonts w:ascii="Times New Roman" w:hAnsi="Times New Roman" w:cs="Times New Roman"/>
          <w:sz w:val="24"/>
          <w:szCs w:val="24"/>
        </w:rPr>
        <w:t>за державні кошти</w:t>
      </w:r>
      <w:r w:rsidRPr="00345DA3">
        <w:rPr>
          <w:rFonts w:ascii="Times New Roman" w:hAnsi="Times New Roman" w:cs="Times New Roman"/>
          <w:sz w:val="24"/>
          <w:szCs w:val="24"/>
        </w:rPr>
        <w:t>,</w:t>
      </w:r>
      <w:r w:rsidRPr="00C037BF">
        <w:rPr>
          <w:rFonts w:ascii="Times New Roman" w:hAnsi="Times New Roman" w:cs="Times New Roman"/>
          <w:sz w:val="24"/>
          <w:szCs w:val="24"/>
        </w:rPr>
        <w:t xml:space="preserve"> надається підрозділами національного оператора відповідно до вимог Інструкції про виплату та доставку пенсій, соціальних допомог національним оператором поштового зв’язку, яка затверджена Наказом Міністерства транспорту та зв'язку України, Міністерства праці та соціальної політики України від 28 квітня 2009 року № 464/156</w:t>
      </w:r>
      <w:r>
        <w:rPr>
          <w:rFonts w:ascii="Times New Roman" w:hAnsi="Times New Roman" w:cs="Times New Roman"/>
          <w:sz w:val="24"/>
          <w:szCs w:val="24"/>
        </w:rPr>
        <w:t>.</w:t>
      </w:r>
      <w:r w:rsidRPr="00C037BF">
        <w:rPr>
          <w:rFonts w:ascii="Times New Roman" w:hAnsi="Times New Roman" w:cs="Times New Roman"/>
          <w:sz w:val="24"/>
          <w:szCs w:val="24"/>
        </w:rPr>
        <w:t xml:space="preserve"> Згідно з Інструкцією, виплата допомоги проводиться щомісяця за поточний місяць за графіками, які складаються державними підприємствами і об'єднаннями зв'язку та узгоджуються з органами праці та соціального захисту населення на підставі виплатних документів, що готують органи праці та соціального захисту населення.</w:t>
      </w:r>
    </w:p>
    <w:p w14:paraId="2B37E55A" w14:textId="77777777" w:rsidR="00DA4B67" w:rsidRDefault="00DA4B67" w:rsidP="00DA4B67">
      <w:pPr>
        <w:ind w:firstLine="720"/>
        <w:jc w:val="both"/>
        <w:rPr>
          <w:rFonts w:ascii="Times New Roman" w:hAnsi="Times New Roman" w:cs="Times New Roman"/>
          <w:sz w:val="24"/>
          <w:szCs w:val="24"/>
        </w:rPr>
      </w:pPr>
      <w:r w:rsidRPr="00C037BF">
        <w:rPr>
          <w:rFonts w:ascii="Times New Roman" w:hAnsi="Times New Roman" w:cs="Times New Roman"/>
          <w:sz w:val="24"/>
          <w:szCs w:val="24"/>
        </w:rPr>
        <w:t xml:space="preserve">Оскільки частина мешканців </w:t>
      </w:r>
      <w:r>
        <w:rPr>
          <w:rFonts w:ascii="Times New Roman" w:hAnsi="Times New Roman" w:cs="Times New Roman"/>
          <w:sz w:val="24"/>
          <w:szCs w:val="24"/>
        </w:rPr>
        <w:t xml:space="preserve">Горішньоплавнівської територіальної громади Полтавської області </w:t>
      </w:r>
      <w:r w:rsidRPr="00345DA3">
        <w:rPr>
          <w:rFonts w:ascii="Times New Roman" w:hAnsi="Times New Roman" w:cs="Times New Roman"/>
          <w:sz w:val="24"/>
          <w:szCs w:val="24"/>
        </w:rPr>
        <w:t xml:space="preserve"> </w:t>
      </w:r>
      <w:r>
        <w:rPr>
          <w:rFonts w:ascii="Times New Roman" w:hAnsi="Times New Roman" w:cs="Times New Roman"/>
          <w:sz w:val="24"/>
          <w:szCs w:val="24"/>
        </w:rPr>
        <w:t>потребує</w:t>
      </w:r>
      <w:r w:rsidRPr="00C037BF">
        <w:rPr>
          <w:rFonts w:ascii="Times New Roman" w:hAnsi="Times New Roman" w:cs="Times New Roman"/>
          <w:sz w:val="24"/>
          <w:szCs w:val="24"/>
        </w:rPr>
        <w:t xml:space="preserve"> отримувати у 202</w:t>
      </w:r>
      <w:r>
        <w:rPr>
          <w:rFonts w:ascii="Times New Roman" w:hAnsi="Times New Roman" w:cs="Times New Roman"/>
          <w:sz w:val="24"/>
          <w:szCs w:val="24"/>
        </w:rPr>
        <w:t>1</w:t>
      </w:r>
      <w:r w:rsidRPr="00C037BF">
        <w:rPr>
          <w:rFonts w:ascii="Times New Roman" w:hAnsi="Times New Roman" w:cs="Times New Roman"/>
          <w:sz w:val="24"/>
          <w:szCs w:val="24"/>
        </w:rPr>
        <w:t xml:space="preserve"> році послуги по виплаті і доставці окремих видів </w:t>
      </w:r>
      <w:r w:rsidRPr="00345DA3">
        <w:rPr>
          <w:rFonts w:ascii="Times New Roman" w:hAnsi="Times New Roman" w:cs="Times New Roman"/>
          <w:sz w:val="24"/>
          <w:szCs w:val="24"/>
        </w:rPr>
        <w:t>соц</w:t>
      </w:r>
      <w:r>
        <w:rPr>
          <w:rFonts w:ascii="Times New Roman" w:hAnsi="Times New Roman" w:cs="Times New Roman"/>
          <w:sz w:val="24"/>
          <w:szCs w:val="24"/>
        </w:rPr>
        <w:t>і</w:t>
      </w:r>
      <w:r w:rsidRPr="00345DA3">
        <w:rPr>
          <w:rFonts w:ascii="Times New Roman" w:hAnsi="Times New Roman" w:cs="Times New Roman"/>
          <w:sz w:val="24"/>
          <w:szCs w:val="24"/>
        </w:rPr>
        <w:t xml:space="preserve">альних </w:t>
      </w:r>
      <w:r w:rsidRPr="00C037BF">
        <w:rPr>
          <w:rFonts w:ascii="Times New Roman" w:hAnsi="Times New Roman" w:cs="Times New Roman"/>
          <w:sz w:val="24"/>
          <w:szCs w:val="24"/>
        </w:rPr>
        <w:t xml:space="preserve">допомог та компенсацій через державні підприємства зв'язку, що прямо передбачено чинними нормативно-правовими актами України з даного питання, в управлінні соціального захисту населення виникла потреба у закупівлі </w:t>
      </w:r>
      <w:r>
        <w:rPr>
          <w:rFonts w:ascii="Times New Roman" w:hAnsi="Times New Roman" w:cs="Times New Roman"/>
          <w:sz w:val="24"/>
          <w:szCs w:val="24"/>
        </w:rPr>
        <w:t>поштових послуг (</w:t>
      </w:r>
      <w:r>
        <w:rPr>
          <w:rFonts w:ascii="Times New Roman" w:hAnsi="Times New Roman" w:cs="Times New Roman"/>
          <w:sz w:val="24"/>
          <w:szCs w:val="24"/>
          <w:bdr w:val="none" w:sz="0" w:space="0" w:color="auto" w:frame="1"/>
        </w:rPr>
        <w:t>послуги з виплати та доставки державних соціальних допомог</w:t>
      </w:r>
      <w:r>
        <w:rPr>
          <w:rFonts w:ascii="Times New Roman" w:hAnsi="Times New Roman" w:cs="Times New Roman"/>
          <w:sz w:val="24"/>
          <w:szCs w:val="24"/>
        </w:rPr>
        <w:t>)</w:t>
      </w:r>
      <w:r w:rsidRPr="00563DC3">
        <w:rPr>
          <w:rFonts w:ascii="Times New Roman" w:hAnsi="Times New Roman" w:cs="Times New Roman"/>
          <w:sz w:val="24"/>
          <w:szCs w:val="24"/>
        </w:rPr>
        <w:t>, які надаються у грошовій готівковій формі за державні кошти</w:t>
      </w:r>
      <w:r w:rsidRPr="00C037BF">
        <w:rPr>
          <w:rFonts w:ascii="Times New Roman" w:hAnsi="Times New Roman" w:cs="Times New Roman"/>
          <w:sz w:val="24"/>
          <w:szCs w:val="24"/>
        </w:rPr>
        <w:t xml:space="preserve">. </w:t>
      </w:r>
      <w:proofErr w:type="spellStart"/>
      <w:r w:rsidRPr="00C037BF">
        <w:rPr>
          <w:rFonts w:ascii="Times New Roman" w:hAnsi="Times New Roman" w:cs="Times New Roman"/>
          <w:sz w:val="24"/>
          <w:szCs w:val="24"/>
        </w:rPr>
        <w:t>Неукладання</w:t>
      </w:r>
      <w:proofErr w:type="spellEnd"/>
      <w:r w:rsidRPr="00C037BF">
        <w:rPr>
          <w:rFonts w:ascii="Times New Roman" w:hAnsi="Times New Roman" w:cs="Times New Roman"/>
          <w:sz w:val="24"/>
          <w:szCs w:val="24"/>
        </w:rPr>
        <w:t xml:space="preserve"> або несвоєчасне укладання договору з АТ «Укрпошта» на закупівлю </w:t>
      </w:r>
      <w:r>
        <w:rPr>
          <w:rFonts w:ascii="Times New Roman" w:hAnsi="Times New Roman" w:cs="Times New Roman"/>
          <w:sz w:val="24"/>
          <w:szCs w:val="24"/>
        </w:rPr>
        <w:t>п</w:t>
      </w:r>
      <w:r w:rsidRPr="00C037BF">
        <w:rPr>
          <w:rFonts w:ascii="Times New Roman" w:hAnsi="Times New Roman" w:cs="Times New Roman"/>
          <w:sz w:val="24"/>
          <w:szCs w:val="24"/>
        </w:rPr>
        <w:t>ослуг з виплати та доставки соціальних допомог (код за ДК 021:2015 – 64110000-0 Поштові послуги) призведе до припинення своєчасного отримання пенсій та соціальних допомог</w:t>
      </w:r>
      <w:r>
        <w:rPr>
          <w:rFonts w:ascii="Times New Roman" w:hAnsi="Times New Roman" w:cs="Times New Roman"/>
          <w:sz w:val="24"/>
          <w:szCs w:val="24"/>
        </w:rPr>
        <w:t xml:space="preserve"> </w:t>
      </w:r>
      <w:r w:rsidRPr="00C037BF">
        <w:rPr>
          <w:rFonts w:ascii="Times New Roman" w:hAnsi="Times New Roman" w:cs="Times New Roman"/>
          <w:sz w:val="24"/>
          <w:szCs w:val="24"/>
        </w:rPr>
        <w:t xml:space="preserve">мешканцями </w:t>
      </w:r>
      <w:r>
        <w:rPr>
          <w:rFonts w:ascii="Times New Roman" w:hAnsi="Times New Roman" w:cs="Times New Roman"/>
          <w:sz w:val="24"/>
          <w:szCs w:val="24"/>
        </w:rPr>
        <w:t>Горішньоплавнівської територіальної громади Полтавської області</w:t>
      </w:r>
      <w:r w:rsidRPr="00C037BF">
        <w:rPr>
          <w:rFonts w:ascii="Times New Roman" w:hAnsi="Times New Roman" w:cs="Times New Roman"/>
          <w:sz w:val="24"/>
          <w:szCs w:val="24"/>
        </w:rPr>
        <w:t xml:space="preserve">, які </w:t>
      </w:r>
      <w:r>
        <w:rPr>
          <w:rFonts w:ascii="Times New Roman" w:hAnsi="Times New Roman" w:cs="Times New Roman"/>
          <w:sz w:val="24"/>
          <w:szCs w:val="24"/>
        </w:rPr>
        <w:t>потребують</w:t>
      </w:r>
      <w:r w:rsidRPr="00C037BF">
        <w:rPr>
          <w:rFonts w:ascii="Times New Roman" w:hAnsi="Times New Roman" w:cs="Times New Roman"/>
          <w:sz w:val="24"/>
          <w:szCs w:val="24"/>
        </w:rPr>
        <w:t xml:space="preserve"> отримувати їх не через банківські установи, та відповідно до порушення конституційного права громадян на соціальний захист.</w:t>
      </w:r>
    </w:p>
    <w:p w14:paraId="1A666991" w14:textId="77777777" w:rsidR="00DA4B67" w:rsidRDefault="00DA4B67" w:rsidP="00DA4B67">
      <w:pPr>
        <w:ind w:firstLine="720"/>
        <w:jc w:val="both"/>
        <w:rPr>
          <w:rFonts w:ascii="Times New Roman" w:hAnsi="Times New Roman" w:cs="Times New Roman"/>
          <w:sz w:val="24"/>
          <w:szCs w:val="24"/>
        </w:rPr>
      </w:pPr>
      <w:r w:rsidRPr="00C037BF">
        <w:rPr>
          <w:rFonts w:ascii="Times New Roman" w:hAnsi="Times New Roman" w:cs="Times New Roman"/>
          <w:sz w:val="24"/>
          <w:szCs w:val="24"/>
        </w:rPr>
        <w:t>Згідно з Закон</w:t>
      </w:r>
      <w:r>
        <w:rPr>
          <w:rFonts w:ascii="Times New Roman" w:hAnsi="Times New Roman" w:cs="Times New Roman"/>
          <w:sz w:val="24"/>
          <w:szCs w:val="24"/>
        </w:rPr>
        <w:t>ом</w:t>
      </w:r>
      <w:r w:rsidRPr="00C037BF">
        <w:rPr>
          <w:rFonts w:ascii="Times New Roman" w:hAnsi="Times New Roman" w:cs="Times New Roman"/>
          <w:sz w:val="24"/>
          <w:szCs w:val="24"/>
        </w:rPr>
        <w:t xml:space="preserve"> України «Про публічні закупівлі», закупівля може здійснюватися шляхом застосування однієї з процедур: відкриті торги; конкурентний діалог; переговорна </w:t>
      </w:r>
      <w:r w:rsidRPr="00C037BF">
        <w:rPr>
          <w:rFonts w:ascii="Times New Roman" w:hAnsi="Times New Roman" w:cs="Times New Roman"/>
          <w:sz w:val="24"/>
          <w:szCs w:val="24"/>
        </w:rPr>
        <w:lastRenderedPageBreak/>
        <w:t>процедура закупівлі</w:t>
      </w:r>
      <w:r>
        <w:rPr>
          <w:rFonts w:ascii="Times New Roman" w:hAnsi="Times New Roman" w:cs="Times New Roman"/>
          <w:sz w:val="24"/>
          <w:szCs w:val="24"/>
        </w:rPr>
        <w:t xml:space="preserve"> або спрощеної закупівлі</w:t>
      </w:r>
      <w:r w:rsidRPr="00C037BF">
        <w:rPr>
          <w:rFonts w:ascii="Times New Roman" w:hAnsi="Times New Roman" w:cs="Times New Roman"/>
          <w:sz w:val="24"/>
          <w:szCs w:val="24"/>
        </w:rPr>
        <w:t xml:space="preserve">. Відповідно до підпункту 2 пункту 2 статті </w:t>
      </w:r>
      <w:r>
        <w:rPr>
          <w:rFonts w:ascii="Times New Roman" w:hAnsi="Times New Roman" w:cs="Times New Roman"/>
          <w:sz w:val="24"/>
          <w:szCs w:val="24"/>
        </w:rPr>
        <w:t>40</w:t>
      </w:r>
      <w:r w:rsidRPr="00C037BF">
        <w:rPr>
          <w:rFonts w:ascii="Times New Roman" w:hAnsi="Times New Roman" w:cs="Times New Roman"/>
          <w:sz w:val="24"/>
          <w:szCs w:val="24"/>
        </w:rPr>
        <w:t xml:space="preserve"> Закону України «Про публічні закупівлі», переговорна процедура закупівлі застосовується замовником як виняток у разі відсутності конкуренції (у тому числі з технічних причин) на відповідному ринку, внаслідок чого договір про закупівлю може бути укладено лише з одним постачальником, за відсутності при цьому альтернативи.</w:t>
      </w:r>
      <w:r>
        <w:rPr>
          <w:rFonts w:ascii="Times New Roman" w:hAnsi="Times New Roman" w:cs="Times New Roman"/>
          <w:sz w:val="24"/>
          <w:szCs w:val="24"/>
        </w:rPr>
        <w:t xml:space="preserve"> </w:t>
      </w:r>
    </w:p>
    <w:p w14:paraId="65EC982B" w14:textId="2EC01FCB" w:rsidR="00DA4B67" w:rsidRDefault="00DA4B67" w:rsidP="00DA4B67">
      <w:pPr>
        <w:ind w:firstLine="720"/>
        <w:jc w:val="both"/>
        <w:rPr>
          <w:rFonts w:ascii="Times New Roman" w:hAnsi="Times New Roman"/>
          <w:sz w:val="24"/>
          <w:szCs w:val="24"/>
        </w:rPr>
      </w:pPr>
      <w:r w:rsidRPr="00691FB0">
        <w:rPr>
          <w:rFonts w:ascii="Times New Roman" w:hAnsi="Times New Roman" w:cs="Times New Roman"/>
          <w:sz w:val="24"/>
          <w:szCs w:val="24"/>
        </w:rPr>
        <w:t>Згідно з розрахунками потреб даної закупівлі</w:t>
      </w:r>
      <w:r>
        <w:rPr>
          <w:rFonts w:ascii="Times New Roman" w:hAnsi="Times New Roman" w:cs="Times New Roman"/>
          <w:sz w:val="24"/>
          <w:szCs w:val="24"/>
        </w:rPr>
        <w:t xml:space="preserve"> очікувана сума закупівлі </w:t>
      </w:r>
      <w:r w:rsidRPr="00300EEF">
        <w:rPr>
          <w:rFonts w:ascii="Times New Roman" w:hAnsi="Times New Roman"/>
          <w:sz w:val="24"/>
          <w:szCs w:val="24"/>
        </w:rPr>
        <w:t>послуг з доставки та виплати державних соціальних допомог</w:t>
      </w:r>
      <w:r>
        <w:rPr>
          <w:rFonts w:ascii="Times New Roman" w:hAnsi="Times New Roman"/>
          <w:sz w:val="24"/>
          <w:szCs w:val="24"/>
        </w:rPr>
        <w:t xml:space="preserve"> на 2021 рік складає 340760,00 грн., а саме:</w:t>
      </w:r>
    </w:p>
    <w:p w14:paraId="4096A82D" w14:textId="77777777" w:rsidR="00DA4B67" w:rsidRDefault="00DA4B67" w:rsidP="00DA4B67">
      <w:pPr>
        <w:ind w:firstLine="720"/>
        <w:jc w:val="both"/>
        <w:rPr>
          <w:rFonts w:ascii="Times New Roman" w:hAnsi="Times New Roman"/>
          <w:sz w:val="24"/>
          <w:szCs w:val="24"/>
        </w:rPr>
      </w:pPr>
      <w:r>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5580"/>
        <w:gridCol w:w="3118"/>
      </w:tblGrid>
      <w:tr w:rsidR="00DA4B67" w14:paraId="53B936B6" w14:textId="77777777" w:rsidTr="00013BBD">
        <w:tc>
          <w:tcPr>
            <w:tcW w:w="675" w:type="dxa"/>
            <w:shd w:val="clear" w:color="auto" w:fill="auto"/>
          </w:tcPr>
          <w:p w14:paraId="6EBE982B" w14:textId="77777777" w:rsidR="00DA4B67" w:rsidRPr="00276C65" w:rsidRDefault="00DA4B67" w:rsidP="00013BBD">
            <w:pPr>
              <w:jc w:val="both"/>
              <w:rPr>
                <w:rFonts w:ascii="Times New Roman" w:hAnsi="Times New Roman" w:cs="Times New Roman"/>
              </w:rPr>
            </w:pPr>
          </w:p>
        </w:tc>
        <w:tc>
          <w:tcPr>
            <w:tcW w:w="5894" w:type="dxa"/>
            <w:shd w:val="clear" w:color="auto" w:fill="auto"/>
          </w:tcPr>
          <w:p w14:paraId="20E090F3" w14:textId="77777777" w:rsidR="00DA4B67" w:rsidRPr="00276C65" w:rsidRDefault="00DA4B67" w:rsidP="00013BBD">
            <w:pPr>
              <w:jc w:val="center"/>
              <w:rPr>
                <w:rFonts w:ascii="Times New Roman" w:hAnsi="Times New Roman" w:cs="Times New Roman"/>
              </w:rPr>
            </w:pPr>
            <w:r w:rsidRPr="00276C65">
              <w:rPr>
                <w:rFonts w:ascii="Times New Roman" w:hAnsi="Times New Roman" w:cs="Times New Roman"/>
              </w:rPr>
              <w:t>Послуга</w:t>
            </w:r>
          </w:p>
        </w:tc>
        <w:tc>
          <w:tcPr>
            <w:tcW w:w="3285" w:type="dxa"/>
            <w:shd w:val="clear" w:color="auto" w:fill="auto"/>
          </w:tcPr>
          <w:p w14:paraId="62258055" w14:textId="77777777" w:rsidR="00DA4B67" w:rsidRPr="00276C65" w:rsidRDefault="00DA4B67" w:rsidP="00013BBD">
            <w:pPr>
              <w:jc w:val="center"/>
              <w:rPr>
                <w:rFonts w:ascii="Times New Roman" w:hAnsi="Times New Roman" w:cs="Times New Roman"/>
              </w:rPr>
            </w:pPr>
            <w:r w:rsidRPr="00276C65">
              <w:rPr>
                <w:rFonts w:ascii="Times New Roman" w:hAnsi="Times New Roman" w:cs="Times New Roman"/>
              </w:rPr>
              <w:t>Очікувана сума, грн.</w:t>
            </w:r>
          </w:p>
        </w:tc>
      </w:tr>
      <w:tr w:rsidR="00DA4B67" w14:paraId="73DB1D7A" w14:textId="77777777" w:rsidTr="00013BBD">
        <w:tc>
          <w:tcPr>
            <w:tcW w:w="675" w:type="dxa"/>
            <w:shd w:val="clear" w:color="auto" w:fill="auto"/>
          </w:tcPr>
          <w:p w14:paraId="0374CB4C" w14:textId="77777777" w:rsidR="00DA4B67" w:rsidRPr="00276C65" w:rsidRDefault="00DA4B67" w:rsidP="00013BBD">
            <w:pPr>
              <w:jc w:val="both"/>
              <w:rPr>
                <w:rFonts w:ascii="Times New Roman" w:hAnsi="Times New Roman" w:cs="Times New Roman"/>
              </w:rPr>
            </w:pPr>
            <w:r w:rsidRPr="00276C65">
              <w:rPr>
                <w:rFonts w:ascii="Times New Roman" w:hAnsi="Times New Roman" w:cs="Times New Roman"/>
              </w:rPr>
              <w:t>1</w:t>
            </w:r>
          </w:p>
        </w:tc>
        <w:tc>
          <w:tcPr>
            <w:tcW w:w="5894" w:type="dxa"/>
            <w:shd w:val="clear" w:color="auto" w:fill="auto"/>
          </w:tcPr>
          <w:p w14:paraId="32A7DAA8" w14:textId="77777777" w:rsidR="00DA4B67" w:rsidRPr="00276C65" w:rsidRDefault="00DA4B67" w:rsidP="00013BBD">
            <w:pPr>
              <w:jc w:val="both"/>
              <w:rPr>
                <w:rFonts w:ascii="Times New Roman" w:hAnsi="Times New Roman" w:cs="Times New Roman"/>
              </w:rPr>
            </w:pPr>
            <w:r w:rsidRPr="00276C65">
              <w:rPr>
                <w:rFonts w:ascii="Times New Roman" w:hAnsi="Times New Roman" w:cs="Times New Roman"/>
              </w:rPr>
              <w:t>Послуги поштових відділень з доставки компенсації одноразового проїзду постраждалим від аварії на ЧАЕС</w:t>
            </w:r>
          </w:p>
        </w:tc>
        <w:tc>
          <w:tcPr>
            <w:tcW w:w="3285" w:type="dxa"/>
            <w:shd w:val="clear" w:color="auto" w:fill="auto"/>
          </w:tcPr>
          <w:p w14:paraId="6C7C33C6" w14:textId="77777777" w:rsidR="00DA4B67" w:rsidRPr="00276C65" w:rsidRDefault="00DA4B67" w:rsidP="00013BBD">
            <w:pPr>
              <w:jc w:val="center"/>
              <w:rPr>
                <w:rFonts w:ascii="Times New Roman" w:hAnsi="Times New Roman" w:cs="Times New Roman"/>
              </w:rPr>
            </w:pPr>
            <w:r w:rsidRPr="00276C65">
              <w:rPr>
                <w:rFonts w:ascii="Times New Roman" w:hAnsi="Times New Roman" w:cs="Times New Roman"/>
              </w:rPr>
              <w:t>100,00</w:t>
            </w:r>
          </w:p>
        </w:tc>
      </w:tr>
      <w:tr w:rsidR="00DA4B67" w14:paraId="0667A444" w14:textId="77777777" w:rsidTr="00013BBD">
        <w:tc>
          <w:tcPr>
            <w:tcW w:w="675" w:type="dxa"/>
            <w:shd w:val="clear" w:color="auto" w:fill="auto"/>
          </w:tcPr>
          <w:p w14:paraId="3806B68D" w14:textId="77777777" w:rsidR="00DA4B67" w:rsidRPr="00276C65" w:rsidRDefault="00DA4B67" w:rsidP="00013BBD">
            <w:pPr>
              <w:jc w:val="both"/>
              <w:rPr>
                <w:rFonts w:ascii="Times New Roman" w:hAnsi="Times New Roman" w:cs="Times New Roman"/>
              </w:rPr>
            </w:pPr>
            <w:r w:rsidRPr="00276C65">
              <w:rPr>
                <w:rFonts w:ascii="Times New Roman" w:hAnsi="Times New Roman" w:cs="Times New Roman"/>
              </w:rPr>
              <w:t>2</w:t>
            </w:r>
          </w:p>
        </w:tc>
        <w:tc>
          <w:tcPr>
            <w:tcW w:w="5894" w:type="dxa"/>
            <w:shd w:val="clear" w:color="auto" w:fill="auto"/>
          </w:tcPr>
          <w:p w14:paraId="749601FB" w14:textId="77777777" w:rsidR="00DA4B67" w:rsidRPr="00276C65" w:rsidRDefault="00DA4B67" w:rsidP="00013BBD">
            <w:pPr>
              <w:jc w:val="both"/>
              <w:rPr>
                <w:rFonts w:ascii="Times New Roman" w:hAnsi="Times New Roman" w:cs="Times New Roman"/>
              </w:rPr>
            </w:pPr>
            <w:r w:rsidRPr="00276C65">
              <w:rPr>
                <w:rFonts w:ascii="Times New Roman" w:hAnsi="Times New Roman" w:cs="Times New Roman"/>
              </w:rPr>
              <w:t xml:space="preserve">Послуги поштових відділень з доставки деяких видів допомог, компенсацій </w:t>
            </w:r>
          </w:p>
        </w:tc>
        <w:tc>
          <w:tcPr>
            <w:tcW w:w="3285" w:type="dxa"/>
            <w:shd w:val="clear" w:color="auto" w:fill="auto"/>
          </w:tcPr>
          <w:p w14:paraId="39D6F451" w14:textId="77777777" w:rsidR="00DA4B67" w:rsidRPr="00276C65" w:rsidRDefault="00DA4B67" w:rsidP="00013BBD">
            <w:pPr>
              <w:jc w:val="center"/>
              <w:rPr>
                <w:rFonts w:ascii="Times New Roman" w:hAnsi="Times New Roman" w:cs="Times New Roman"/>
              </w:rPr>
            </w:pPr>
            <w:r w:rsidRPr="00276C65">
              <w:rPr>
                <w:rFonts w:ascii="Times New Roman" w:hAnsi="Times New Roman" w:cs="Times New Roman"/>
              </w:rPr>
              <w:t>92500,00</w:t>
            </w:r>
          </w:p>
        </w:tc>
      </w:tr>
      <w:tr w:rsidR="00DA4B67" w14:paraId="4072F9F9" w14:textId="77777777" w:rsidTr="00013BBD">
        <w:tc>
          <w:tcPr>
            <w:tcW w:w="675" w:type="dxa"/>
            <w:shd w:val="clear" w:color="auto" w:fill="auto"/>
          </w:tcPr>
          <w:p w14:paraId="51157A34" w14:textId="77777777" w:rsidR="00DA4B67" w:rsidRPr="00276C65" w:rsidRDefault="00DA4B67" w:rsidP="00013BBD">
            <w:pPr>
              <w:jc w:val="both"/>
              <w:rPr>
                <w:rFonts w:ascii="Times New Roman" w:hAnsi="Times New Roman" w:cs="Times New Roman"/>
              </w:rPr>
            </w:pPr>
            <w:r w:rsidRPr="00276C65">
              <w:rPr>
                <w:rFonts w:ascii="Times New Roman" w:hAnsi="Times New Roman" w:cs="Times New Roman"/>
              </w:rPr>
              <w:t>3</w:t>
            </w:r>
          </w:p>
        </w:tc>
        <w:tc>
          <w:tcPr>
            <w:tcW w:w="5894" w:type="dxa"/>
            <w:shd w:val="clear" w:color="auto" w:fill="auto"/>
          </w:tcPr>
          <w:p w14:paraId="3FFDEAE4" w14:textId="77777777" w:rsidR="00DA4B67" w:rsidRPr="00276C65" w:rsidRDefault="00DA4B67" w:rsidP="00013BBD">
            <w:pPr>
              <w:jc w:val="both"/>
              <w:rPr>
                <w:rFonts w:ascii="Times New Roman" w:hAnsi="Times New Roman" w:cs="Times New Roman"/>
              </w:rPr>
            </w:pPr>
            <w:r w:rsidRPr="00276C65">
              <w:rPr>
                <w:rFonts w:ascii="Times New Roman" w:hAnsi="Times New Roman" w:cs="Times New Roman"/>
              </w:rPr>
              <w:t>Послуги поштових відділень з доставки одноразової матеріальної допомоги непрацюючим малозабезпеченим особам, особам з інвалідністю, дітям з інвалідністю</w:t>
            </w:r>
          </w:p>
        </w:tc>
        <w:tc>
          <w:tcPr>
            <w:tcW w:w="3285" w:type="dxa"/>
            <w:shd w:val="clear" w:color="auto" w:fill="auto"/>
          </w:tcPr>
          <w:p w14:paraId="0B290A0B" w14:textId="77777777" w:rsidR="00DA4B67" w:rsidRPr="00276C65" w:rsidRDefault="00DA4B67" w:rsidP="00013BBD">
            <w:pPr>
              <w:jc w:val="center"/>
              <w:rPr>
                <w:rFonts w:ascii="Times New Roman" w:hAnsi="Times New Roman" w:cs="Times New Roman"/>
              </w:rPr>
            </w:pPr>
            <w:r w:rsidRPr="00276C65">
              <w:rPr>
                <w:rFonts w:ascii="Times New Roman" w:hAnsi="Times New Roman" w:cs="Times New Roman"/>
              </w:rPr>
              <w:t>160,00</w:t>
            </w:r>
          </w:p>
        </w:tc>
      </w:tr>
      <w:tr w:rsidR="00DA4B67" w14:paraId="0070781B" w14:textId="77777777" w:rsidTr="00013BBD">
        <w:tc>
          <w:tcPr>
            <w:tcW w:w="675" w:type="dxa"/>
            <w:shd w:val="clear" w:color="auto" w:fill="auto"/>
          </w:tcPr>
          <w:p w14:paraId="15ECA538" w14:textId="77777777" w:rsidR="00DA4B67" w:rsidRPr="00276C65" w:rsidRDefault="00DA4B67" w:rsidP="00013BBD">
            <w:pPr>
              <w:jc w:val="both"/>
              <w:rPr>
                <w:rFonts w:ascii="Times New Roman" w:hAnsi="Times New Roman" w:cs="Times New Roman"/>
              </w:rPr>
            </w:pPr>
            <w:r w:rsidRPr="00276C65">
              <w:rPr>
                <w:rFonts w:ascii="Times New Roman" w:hAnsi="Times New Roman" w:cs="Times New Roman"/>
              </w:rPr>
              <w:t>4</w:t>
            </w:r>
          </w:p>
        </w:tc>
        <w:tc>
          <w:tcPr>
            <w:tcW w:w="5894" w:type="dxa"/>
            <w:shd w:val="clear" w:color="auto" w:fill="auto"/>
          </w:tcPr>
          <w:p w14:paraId="328B0E11" w14:textId="77777777" w:rsidR="00DA4B67" w:rsidRPr="00276C65" w:rsidRDefault="00DA4B67" w:rsidP="00013BBD">
            <w:pPr>
              <w:jc w:val="both"/>
              <w:rPr>
                <w:rFonts w:ascii="Times New Roman" w:hAnsi="Times New Roman" w:cs="Times New Roman"/>
              </w:rPr>
            </w:pPr>
            <w:r w:rsidRPr="00276C65">
              <w:rPr>
                <w:rFonts w:ascii="Times New Roman" w:hAnsi="Times New Roman" w:cs="Times New Roman"/>
              </w:rPr>
              <w:t>Послуги поштових відділень з доставки компенсації фізичним особам, які надають соціальні послуги</w:t>
            </w:r>
          </w:p>
        </w:tc>
        <w:tc>
          <w:tcPr>
            <w:tcW w:w="3285" w:type="dxa"/>
            <w:shd w:val="clear" w:color="auto" w:fill="auto"/>
          </w:tcPr>
          <w:p w14:paraId="1BA768E9" w14:textId="77777777" w:rsidR="00DA4B67" w:rsidRPr="00276C65" w:rsidRDefault="00DA4B67" w:rsidP="00013BBD">
            <w:pPr>
              <w:jc w:val="center"/>
              <w:rPr>
                <w:rFonts w:ascii="Times New Roman" w:hAnsi="Times New Roman" w:cs="Times New Roman"/>
              </w:rPr>
            </w:pPr>
            <w:r w:rsidRPr="00276C65">
              <w:rPr>
                <w:rFonts w:ascii="Times New Roman" w:hAnsi="Times New Roman" w:cs="Times New Roman"/>
              </w:rPr>
              <w:t>2500,00</w:t>
            </w:r>
          </w:p>
        </w:tc>
      </w:tr>
      <w:tr w:rsidR="00DA4B67" w14:paraId="29159B86" w14:textId="77777777" w:rsidTr="00013BBD">
        <w:tc>
          <w:tcPr>
            <w:tcW w:w="675" w:type="dxa"/>
            <w:shd w:val="clear" w:color="auto" w:fill="auto"/>
          </w:tcPr>
          <w:p w14:paraId="75BC65E4" w14:textId="77777777" w:rsidR="00DA4B67" w:rsidRPr="00276C65" w:rsidRDefault="00DA4B67" w:rsidP="00013BBD">
            <w:pPr>
              <w:jc w:val="both"/>
              <w:rPr>
                <w:rFonts w:ascii="Times New Roman" w:hAnsi="Times New Roman" w:cs="Times New Roman"/>
              </w:rPr>
            </w:pPr>
            <w:r w:rsidRPr="00276C65">
              <w:rPr>
                <w:rFonts w:ascii="Times New Roman" w:hAnsi="Times New Roman" w:cs="Times New Roman"/>
              </w:rPr>
              <w:t>5</w:t>
            </w:r>
          </w:p>
        </w:tc>
        <w:tc>
          <w:tcPr>
            <w:tcW w:w="5894" w:type="dxa"/>
            <w:shd w:val="clear" w:color="auto" w:fill="auto"/>
          </w:tcPr>
          <w:p w14:paraId="579DE3F9" w14:textId="77777777" w:rsidR="00DA4B67" w:rsidRPr="00276C65" w:rsidRDefault="00DA4B67" w:rsidP="00013BBD">
            <w:pPr>
              <w:jc w:val="both"/>
              <w:rPr>
                <w:rFonts w:ascii="Times New Roman" w:hAnsi="Times New Roman" w:cs="Times New Roman"/>
              </w:rPr>
            </w:pPr>
            <w:r w:rsidRPr="00276C65">
              <w:rPr>
                <w:rFonts w:ascii="Times New Roman" w:hAnsi="Times New Roman" w:cs="Times New Roman"/>
              </w:rPr>
              <w:t>Послуги поштових відділень з виплати компенсації допомог та надання пільг постраждалим від аварії на ЧАЕС</w:t>
            </w:r>
          </w:p>
        </w:tc>
        <w:tc>
          <w:tcPr>
            <w:tcW w:w="3285" w:type="dxa"/>
            <w:shd w:val="clear" w:color="auto" w:fill="auto"/>
          </w:tcPr>
          <w:p w14:paraId="5F3FAE7B" w14:textId="77777777" w:rsidR="00DA4B67" w:rsidRPr="00276C65" w:rsidRDefault="00DA4B67" w:rsidP="00013BBD">
            <w:pPr>
              <w:jc w:val="center"/>
              <w:rPr>
                <w:rFonts w:ascii="Times New Roman" w:hAnsi="Times New Roman" w:cs="Times New Roman"/>
              </w:rPr>
            </w:pPr>
            <w:r w:rsidRPr="00276C65">
              <w:rPr>
                <w:rFonts w:ascii="Times New Roman" w:hAnsi="Times New Roman" w:cs="Times New Roman"/>
              </w:rPr>
              <w:t>1000,00</w:t>
            </w:r>
          </w:p>
        </w:tc>
      </w:tr>
      <w:tr w:rsidR="00DA4B67" w14:paraId="79AE17E5" w14:textId="77777777" w:rsidTr="00013BBD">
        <w:tc>
          <w:tcPr>
            <w:tcW w:w="675" w:type="dxa"/>
            <w:shd w:val="clear" w:color="auto" w:fill="auto"/>
          </w:tcPr>
          <w:p w14:paraId="3CFC1A4E" w14:textId="77777777" w:rsidR="00DA4B67" w:rsidRPr="00276C65" w:rsidRDefault="00DA4B67" w:rsidP="00013BBD">
            <w:pPr>
              <w:jc w:val="both"/>
              <w:rPr>
                <w:rFonts w:ascii="Times New Roman" w:hAnsi="Times New Roman" w:cs="Times New Roman"/>
              </w:rPr>
            </w:pPr>
            <w:r w:rsidRPr="00276C65">
              <w:rPr>
                <w:rFonts w:ascii="Times New Roman" w:hAnsi="Times New Roman" w:cs="Times New Roman"/>
              </w:rPr>
              <w:t>6</w:t>
            </w:r>
          </w:p>
        </w:tc>
        <w:tc>
          <w:tcPr>
            <w:tcW w:w="5894" w:type="dxa"/>
            <w:shd w:val="clear" w:color="auto" w:fill="auto"/>
          </w:tcPr>
          <w:p w14:paraId="2E89E5C6" w14:textId="77777777" w:rsidR="00DA4B67" w:rsidRPr="00276C65" w:rsidRDefault="00DA4B67" w:rsidP="00013BBD">
            <w:pPr>
              <w:jc w:val="both"/>
              <w:rPr>
                <w:rFonts w:ascii="Times New Roman" w:hAnsi="Times New Roman" w:cs="Times New Roman"/>
              </w:rPr>
            </w:pPr>
            <w:r w:rsidRPr="00276C65">
              <w:rPr>
                <w:rFonts w:ascii="Times New Roman" w:hAnsi="Times New Roman" w:cs="Times New Roman"/>
              </w:rPr>
              <w:t>Послуги поштових відділень з доставки пільг та житлових субсидій громадянам на оплату житлово-комунальних послуг, придбання твердого палива і скрапленого газу у грошовій формі</w:t>
            </w:r>
          </w:p>
        </w:tc>
        <w:tc>
          <w:tcPr>
            <w:tcW w:w="3285" w:type="dxa"/>
            <w:shd w:val="clear" w:color="auto" w:fill="auto"/>
          </w:tcPr>
          <w:p w14:paraId="7B40A2AF" w14:textId="77777777" w:rsidR="00DA4B67" w:rsidRPr="00276C65" w:rsidRDefault="00DA4B67" w:rsidP="00013BBD">
            <w:pPr>
              <w:jc w:val="center"/>
              <w:rPr>
                <w:rFonts w:ascii="Times New Roman" w:hAnsi="Times New Roman" w:cs="Times New Roman"/>
              </w:rPr>
            </w:pPr>
            <w:r w:rsidRPr="00276C65">
              <w:rPr>
                <w:rFonts w:ascii="Times New Roman" w:hAnsi="Times New Roman" w:cs="Times New Roman"/>
              </w:rPr>
              <w:t>244500,00</w:t>
            </w:r>
          </w:p>
        </w:tc>
      </w:tr>
    </w:tbl>
    <w:p w14:paraId="42AA3BB2" w14:textId="77777777" w:rsidR="00F57405" w:rsidRPr="00F57405" w:rsidRDefault="00F57405" w:rsidP="005F397C">
      <w:pPr>
        <w:spacing w:line="240" w:lineRule="auto"/>
        <w:ind w:firstLine="720"/>
        <w:jc w:val="both"/>
        <w:rPr>
          <w:rFonts w:ascii="Times New Roman" w:hAnsi="Times New Roman" w:cs="Times New Roman"/>
          <w:sz w:val="28"/>
          <w:szCs w:val="28"/>
        </w:rPr>
      </w:pPr>
    </w:p>
    <w:p w14:paraId="0405E389" w14:textId="77777777" w:rsidR="005F397C" w:rsidRDefault="005F397C" w:rsidP="005F397C">
      <w:pPr>
        <w:jc w:val="center"/>
      </w:pPr>
    </w:p>
    <w:sectPr w:rsidR="005F39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97C"/>
    <w:rsid w:val="00231B96"/>
    <w:rsid w:val="00365B1D"/>
    <w:rsid w:val="005F397C"/>
    <w:rsid w:val="00853594"/>
    <w:rsid w:val="00B4064E"/>
    <w:rsid w:val="00DA4B67"/>
    <w:rsid w:val="00E82D5A"/>
    <w:rsid w:val="00F57405"/>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E3D1A"/>
  <w15:chartTrackingRefBased/>
  <w15:docId w15:val="{4C8D185F-D72C-4C22-8249-972A13AFB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F397C"/>
    <w:rPr>
      <w:color w:val="0563C1"/>
      <w:u w:val="single"/>
    </w:rPr>
  </w:style>
  <w:style w:type="paragraph" w:styleId="a4">
    <w:name w:val="Normal (Web)"/>
    <w:basedOn w:val="a"/>
    <w:rsid w:val="00B4064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B40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746</Words>
  <Characters>4257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Христофорова Наталія Володимирівна</dc:creator>
  <cp:keywords/>
  <dc:description/>
  <cp:lastModifiedBy>Христофорова Наталія Володимирівна</cp:lastModifiedBy>
  <cp:revision>3</cp:revision>
  <cp:lastPrinted>2020-12-29T07:30:00Z</cp:lastPrinted>
  <dcterms:created xsi:type="dcterms:W3CDTF">2021-01-18T11:44:00Z</dcterms:created>
  <dcterms:modified xsi:type="dcterms:W3CDTF">2021-01-18T11:47:00Z</dcterms:modified>
</cp:coreProperties>
</file>